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F0CA2" w14:textId="14541DB0" w:rsidR="00C67A07" w:rsidRPr="00323932" w:rsidRDefault="00C67A07">
      <w:pPr>
        <w:rPr>
          <w:lang w:val="en-US"/>
        </w:rPr>
      </w:pPr>
    </w:p>
    <w:p w14:paraId="5EDBCAF3" w14:textId="4ECFA5BC" w:rsidR="00FF2E53" w:rsidRPr="00292D44" w:rsidRDefault="00511088" w:rsidP="00FF2E53">
      <w:pPr>
        <w:suppressAutoHyphens/>
        <w:spacing w:after="200" w:line="276" w:lineRule="auto"/>
        <w:ind w:left="644"/>
        <w:contextualSpacing/>
        <w:jc w:val="center"/>
        <w:rPr>
          <w:rFonts w:ascii="Times New Roman" w:eastAsia="SimSun" w:hAnsi="Times New Roman" w:cs="Times New Roman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0F15F8F0" wp14:editId="447E59E1">
            <wp:extent cx="6168390" cy="22510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5147" cy="22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6B3C3" w14:textId="631D0816" w:rsidR="00FF2E53" w:rsidRPr="00FF2E53" w:rsidRDefault="00FF2E53" w:rsidP="00FF2E53">
      <w:pPr>
        <w:kinsoku w:val="0"/>
        <w:overflowPunct w:val="0"/>
        <w:autoSpaceDE w:val="0"/>
        <w:autoSpaceDN w:val="0"/>
        <w:adjustRightInd w:val="0"/>
        <w:ind w:left="3452"/>
        <w:rPr>
          <w:rFonts w:ascii="Times New Roman" w:eastAsiaTheme="minorHAnsi" w:hAnsi="Times New Roman" w:cs="Times New Roman"/>
          <w:sz w:val="20"/>
          <w:szCs w:val="20"/>
        </w:rPr>
      </w:pPr>
    </w:p>
    <w:p w14:paraId="4E373F8D" w14:textId="2F84FC09" w:rsidR="00FB32EB" w:rsidRPr="00292D44" w:rsidRDefault="00FB32EB" w:rsidP="00546A03">
      <w:pPr>
        <w:tabs>
          <w:tab w:val="left" w:pos="5280"/>
        </w:tabs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14:paraId="388DD991" w14:textId="63A802E2" w:rsidR="00FB32EB" w:rsidRPr="00292D44" w:rsidRDefault="00090578" w:rsidP="00090578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Раздел 1. </w:t>
      </w:r>
      <w:r w:rsidR="00FB32EB" w:rsidRPr="00292D44">
        <w:rPr>
          <w:rFonts w:ascii="Times New Roman" w:hAnsi="Times New Roman" w:cs="Times New Roman"/>
          <w:b/>
          <w:color w:val="000000" w:themeColor="text1"/>
        </w:rPr>
        <w:t>Общие положения</w:t>
      </w:r>
    </w:p>
    <w:p w14:paraId="34E0653F" w14:textId="77777777" w:rsidR="00FB32EB" w:rsidRPr="00292D44" w:rsidRDefault="00FB32EB" w:rsidP="00546A03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14:paraId="1F98E600" w14:textId="77777777" w:rsidR="00BF5309" w:rsidRPr="00683043" w:rsidRDefault="00E24C63" w:rsidP="00546A03">
      <w:pPr>
        <w:pStyle w:val="a6"/>
        <w:numPr>
          <w:ilvl w:val="1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8304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F5309" w:rsidRPr="00683043">
        <w:rPr>
          <w:rFonts w:ascii="Times New Roman" w:hAnsi="Times New Roman" w:cs="Times New Roman"/>
          <w:b/>
          <w:color w:val="000000" w:themeColor="text1"/>
        </w:rPr>
        <w:t>Настоящие Правила разработаны в соответствии с:</w:t>
      </w:r>
    </w:p>
    <w:p w14:paraId="47BC45BF" w14:textId="77777777" w:rsidR="00E24C63" w:rsidRPr="00292D44" w:rsidRDefault="00BF5309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Theme="minorHAnsi" w:hAnsi="Times New Roman" w:cs="Times New Roman"/>
          <w:color w:val="000000" w:themeColor="text1"/>
        </w:rPr>
        <w:t>Законом РФ от 07 февраля 1992 г. № 2300-1 «О защите прав потребителей».</w:t>
      </w:r>
    </w:p>
    <w:p w14:paraId="13FC0587" w14:textId="77777777" w:rsidR="00683043" w:rsidRDefault="00BF5309" w:rsidP="0068304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Федеральным законом от 30 марта 1999 г. № 52-ФЗ «О санитарно</w:t>
      </w:r>
      <w:r w:rsidR="00292D44" w:rsidRPr="00292D44">
        <w:rPr>
          <w:rFonts w:ascii="Times New Roman" w:hAnsi="Times New Roman" w:cs="Times New Roman"/>
          <w:color w:val="000000" w:themeColor="text1"/>
        </w:rPr>
        <w:t>-</w:t>
      </w:r>
      <w:r w:rsidR="00546A03" w:rsidRPr="00292D44">
        <w:rPr>
          <w:rFonts w:ascii="Times New Roma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hAnsi="Times New Roman" w:cs="Times New Roman"/>
          <w:color w:val="000000" w:themeColor="text1"/>
        </w:rPr>
        <w:t>эпидемиологическом благополучии населения».</w:t>
      </w:r>
    </w:p>
    <w:p w14:paraId="5494265A" w14:textId="5FC41BEE" w:rsidR="00683043" w:rsidRPr="00683043" w:rsidRDefault="00683043" w:rsidP="0068304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68304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м</w:t>
      </w:r>
      <w:r w:rsidRPr="0068304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ом</w:t>
      </w:r>
      <w:r w:rsidRPr="0068304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"О порядке рассмотрения обращений граждан Российской Федерации" от 02.05.2006 </w:t>
      </w:r>
      <w:r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№ </w:t>
      </w:r>
      <w:r w:rsidRPr="0068304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59-ФЗ</w:t>
      </w:r>
      <w:r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</w:p>
    <w:p w14:paraId="6EAE9B6E" w14:textId="2DA97C26" w:rsidR="00E24C63" w:rsidRPr="00292D44" w:rsidRDefault="00BF5309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ГОСТ Р 52604-2012 «Национальный стандарт Российской Федерации. Аттракционы водные. Безопасность при эксплуатации. Общие требования.</w:t>
      </w:r>
    </w:p>
    <w:p w14:paraId="5A0C99F7" w14:textId="6819B8CC" w:rsidR="008545A5" w:rsidRPr="00292D44" w:rsidRDefault="008545A5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Постановлением Главного государственного санитарного врача РФ от 24.12.2020 №44 (Методические рекомендации (МР 2.1.0247-21) по обеспечению санитарно-эпидемиологических требований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 утв. Главным государственным санитарным врачом РФ 17.05.2021г.).</w:t>
      </w:r>
    </w:p>
    <w:p w14:paraId="456DCD68" w14:textId="77777777" w:rsidR="00932F1A" w:rsidRPr="00292D44" w:rsidRDefault="00932F1A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Theme="minorHAnsi" w:hAnsi="Times New Roman" w:cs="Times New Roman"/>
          <w:color w:val="000000" w:themeColor="text1"/>
        </w:rPr>
        <w:t>Гражданским кодексом РФ.</w:t>
      </w:r>
    </w:p>
    <w:p w14:paraId="206DF07D" w14:textId="77777777" w:rsidR="00E51EE9" w:rsidRPr="00292D44" w:rsidRDefault="00E51EE9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34AFBFDB" w14:textId="77777777" w:rsidR="00C74E6F" w:rsidRPr="00683043" w:rsidRDefault="00C74E6F" w:rsidP="00546A03">
      <w:pPr>
        <w:pStyle w:val="a6"/>
        <w:numPr>
          <w:ilvl w:val="1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83043">
        <w:rPr>
          <w:rFonts w:ascii="Times New Roman" w:hAnsi="Times New Roman" w:cs="Times New Roman"/>
          <w:b/>
          <w:color w:val="000000" w:themeColor="text1"/>
        </w:rPr>
        <w:t>Контролирующие органы.</w:t>
      </w:r>
    </w:p>
    <w:p w14:paraId="5560033B" w14:textId="77777777" w:rsidR="00E24C63" w:rsidRPr="00292D44" w:rsidRDefault="00C74E6F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Администрация Приморского района Санкт-Петербурга (СПб)</w:t>
      </w:r>
      <w:r w:rsidR="00A0419E" w:rsidRPr="00292D44">
        <w:rPr>
          <w:rFonts w:ascii="Times New Roman" w:hAnsi="Times New Roman" w:cs="Times New Roman"/>
          <w:color w:val="000000" w:themeColor="text1"/>
        </w:rPr>
        <w:t>.</w:t>
      </w:r>
    </w:p>
    <w:p w14:paraId="5F68E3FF" w14:textId="77777777" w:rsidR="00E24C63" w:rsidRPr="00292D44" w:rsidRDefault="00C74E6F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Межрайонная инспекция ФНС России №26 по Санкт-Петербургу</w:t>
      </w:r>
      <w:r w:rsidR="00A0419E" w:rsidRPr="00292D44">
        <w:rPr>
          <w:rFonts w:ascii="Times New Roman" w:hAnsi="Times New Roman" w:cs="Times New Roman"/>
          <w:color w:val="000000" w:themeColor="text1"/>
        </w:rPr>
        <w:t>.</w:t>
      </w:r>
    </w:p>
    <w:p w14:paraId="55FF8740" w14:textId="26B132C4" w:rsidR="00E24C63" w:rsidRPr="00292D44" w:rsidRDefault="00C74E6F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25 отделение полиции Управления Министерства внутренних дел России по</w:t>
      </w:r>
      <w:r w:rsidR="00546A03" w:rsidRPr="00292D44">
        <w:rPr>
          <w:rFonts w:ascii="Times New Roma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hAnsi="Times New Roman" w:cs="Times New Roman"/>
          <w:color w:val="000000" w:themeColor="text1"/>
        </w:rPr>
        <w:t>Приморскому району Санкт-Петербурга</w:t>
      </w:r>
      <w:r w:rsidR="00A0419E" w:rsidRPr="00292D44">
        <w:rPr>
          <w:rFonts w:ascii="Times New Roman" w:hAnsi="Times New Roman" w:cs="Times New Roman"/>
          <w:color w:val="000000" w:themeColor="text1"/>
        </w:rPr>
        <w:t>.</w:t>
      </w:r>
    </w:p>
    <w:p w14:paraId="46F48561" w14:textId="77777777" w:rsidR="00E24C63" w:rsidRPr="00292D44" w:rsidRDefault="00C74E6F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Управление Роспотребнадзора по городу Санкт-Петербургу</w:t>
      </w:r>
      <w:r w:rsidR="00A0419E" w:rsidRPr="00292D44">
        <w:rPr>
          <w:rFonts w:ascii="Times New Roman" w:hAnsi="Times New Roman" w:cs="Times New Roman"/>
          <w:color w:val="000000" w:themeColor="text1"/>
        </w:rPr>
        <w:t>.</w:t>
      </w:r>
    </w:p>
    <w:p w14:paraId="7DAB405F" w14:textId="40D3C6E2" w:rsidR="005F3CF4" w:rsidRPr="00292D44" w:rsidRDefault="00C74E6F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ОНД (МЧС, Пожарная инспекция) Приморского района</w:t>
      </w:r>
      <w:r w:rsidR="00A0419E" w:rsidRPr="00292D44">
        <w:rPr>
          <w:rFonts w:ascii="Times New Roman" w:hAnsi="Times New Roman" w:cs="Times New Roman"/>
          <w:color w:val="000000" w:themeColor="text1"/>
        </w:rPr>
        <w:t>.</w:t>
      </w:r>
    </w:p>
    <w:p w14:paraId="599B131B" w14:textId="77777777" w:rsidR="00C67A07" w:rsidRPr="00090578" w:rsidRDefault="00C67A07" w:rsidP="00546A0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DD17932" w14:textId="77777777" w:rsidR="00484A25" w:rsidRPr="00683043" w:rsidRDefault="005373D6" w:rsidP="00546A03">
      <w:pPr>
        <w:pStyle w:val="a6"/>
        <w:numPr>
          <w:ilvl w:val="1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83043">
        <w:rPr>
          <w:rFonts w:ascii="Times New Roman" w:hAnsi="Times New Roman" w:cs="Times New Roman"/>
          <w:b/>
          <w:color w:val="000000" w:themeColor="text1"/>
        </w:rPr>
        <w:lastRenderedPageBreak/>
        <w:t>Д</w:t>
      </w:r>
      <w:r w:rsidR="0062186C" w:rsidRPr="00683043">
        <w:rPr>
          <w:rFonts w:ascii="Times New Roman" w:hAnsi="Times New Roman" w:cs="Times New Roman"/>
          <w:b/>
          <w:color w:val="000000" w:themeColor="text1"/>
        </w:rPr>
        <w:t>анный документ является официальным, публичным и безотзывным предложением (публичной офертой на основании пункта 2 статьи 437 Гражданского кодекса Российской Федерации).</w:t>
      </w:r>
    </w:p>
    <w:p w14:paraId="0E13AF90" w14:textId="77777777" w:rsidR="00546A03" w:rsidRPr="00292D44" w:rsidRDefault="00BC0CE8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Настоящие Правила регулируют отношения между потребителем – физическим лицом, имеющим намерение заказать, либо заказывающим и использующим услуги исключительно для личных, семейных и иных нужд, не связанных с осуществлением предпринимательской деятельности (далее – Посетитель) и исполнителем – Обществом с ограниченной ответственностью «Питерлэнд Аква-Спа» (далее – Аквапарк). </w:t>
      </w:r>
    </w:p>
    <w:p w14:paraId="58FE22B2" w14:textId="15ABA3BD" w:rsidR="00954E67" w:rsidRPr="00292D44" w:rsidRDefault="00F75A20" w:rsidP="00546A03">
      <w:pPr>
        <w:pStyle w:val="a6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Акцепт публичной оферты означает, что Посетитель полностью и безоговорочно согласен со всеми предложениями Правил и равносилен заключению договора об оказании услуг в </w:t>
      </w:r>
      <w:r w:rsidR="00090578">
        <w:rPr>
          <w:rFonts w:ascii="Times New Roman" w:hAnsi="Times New Roman" w:cs="Times New Roman"/>
          <w:color w:val="000000" w:themeColor="text1"/>
        </w:rPr>
        <w:t>А</w:t>
      </w:r>
      <w:r w:rsidR="00E0385B" w:rsidRPr="00292D44">
        <w:rPr>
          <w:rFonts w:ascii="Times New Roman" w:hAnsi="Times New Roman" w:cs="Times New Roman"/>
          <w:color w:val="000000" w:themeColor="text1"/>
        </w:rPr>
        <w:t xml:space="preserve">квапарке «Питерлэнд» </w:t>
      </w:r>
      <w:r w:rsidR="00FB543C" w:rsidRPr="00292D44">
        <w:rPr>
          <w:rFonts w:ascii="Times New Roman" w:hAnsi="Times New Roman" w:cs="Times New Roman"/>
          <w:color w:val="000000" w:themeColor="text1"/>
        </w:rPr>
        <w:t>ООО «Питерлэнд Аква-С</w:t>
      </w:r>
      <w:r w:rsidR="009718C2" w:rsidRPr="00292D44">
        <w:rPr>
          <w:rFonts w:ascii="Times New Roman" w:hAnsi="Times New Roman" w:cs="Times New Roman"/>
          <w:color w:val="000000" w:themeColor="text1"/>
        </w:rPr>
        <w:t>п</w:t>
      </w:r>
      <w:r w:rsidR="00FB543C" w:rsidRPr="00292D44">
        <w:rPr>
          <w:rFonts w:ascii="Times New Roman" w:hAnsi="Times New Roman" w:cs="Times New Roman"/>
          <w:color w:val="000000" w:themeColor="text1"/>
        </w:rPr>
        <w:t>а»</w:t>
      </w:r>
      <w:r w:rsidRPr="00292D44">
        <w:rPr>
          <w:rFonts w:ascii="Times New Roman" w:hAnsi="Times New Roman" w:cs="Times New Roman"/>
          <w:color w:val="000000" w:themeColor="text1"/>
        </w:rPr>
        <w:t xml:space="preserve"> (далее – «Договор»).</w:t>
      </w:r>
      <w:r w:rsidR="00D61364" w:rsidRPr="00292D44">
        <w:rPr>
          <w:rFonts w:ascii="Times New Roman" w:hAnsi="Times New Roman" w:cs="Times New Roman"/>
          <w:color w:val="000000" w:themeColor="text1"/>
        </w:rPr>
        <w:t xml:space="preserve"> В случае если Посетитель не согласен с каким-либо пунктом Правил, Аквапарк предлагает отказаться от заключения Договора и пользования услугами Аквапарка.</w:t>
      </w:r>
    </w:p>
    <w:p w14:paraId="2885E9A5" w14:textId="4176D2E2" w:rsidR="00954E67" w:rsidRPr="00292D44" w:rsidRDefault="00D61364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Акцептом публичной оферты является осуществление Посетителем оплаты услуг в порядке, определенном в </w:t>
      </w:r>
      <w:r w:rsidR="007042AF">
        <w:rPr>
          <w:rFonts w:ascii="Times New Roman" w:hAnsi="Times New Roman" w:cs="Times New Roman"/>
          <w:color w:val="000000" w:themeColor="text1"/>
        </w:rPr>
        <w:t>р</w:t>
      </w:r>
      <w:r w:rsidRPr="00292D44">
        <w:rPr>
          <w:rFonts w:ascii="Times New Roman" w:hAnsi="Times New Roman" w:cs="Times New Roman"/>
          <w:color w:val="000000" w:themeColor="text1"/>
        </w:rPr>
        <w:t xml:space="preserve">азделе </w:t>
      </w:r>
      <w:r w:rsidR="005C065C" w:rsidRPr="00292D44">
        <w:rPr>
          <w:rFonts w:ascii="Times New Roman" w:hAnsi="Times New Roman" w:cs="Times New Roman"/>
          <w:color w:val="000000" w:themeColor="text1"/>
        </w:rPr>
        <w:t>5</w:t>
      </w:r>
      <w:r w:rsidRPr="00292D44">
        <w:rPr>
          <w:rFonts w:ascii="Times New Roman" w:hAnsi="Times New Roman" w:cs="Times New Roman"/>
          <w:color w:val="000000" w:themeColor="text1"/>
        </w:rPr>
        <w:t xml:space="preserve"> Правил</w:t>
      </w:r>
      <w:r w:rsidR="00090578">
        <w:rPr>
          <w:rFonts w:ascii="Times New Roman" w:hAnsi="Times New Roman" w:cs="Times New Roman"/>
          <w:color w:val="000000" w:themeColor="text1"/>
        </w:rPr>
        <w:t xml:space="preserve"> посещения Аквапарка «Питерлэнд»</w:t>
      </w:r>
      <w:r w:rsidRPr="00292D44">
        <w:rPr>
          <w:rFonts w:ascii="Times New Roman" w:hAnsi="Times New Roman" w:cs="Times New Roman"/>
          <w:color w:val="000000" w:themeColor="text1"/>
        </w:rPr>
        <w:t xml:space="preserve">. Договор вступает в силу с даты осуществления </w:t>
      </w:r>
      <w:r w:rsidR="00A95A50" w:rsidRPr="00292D44">
        <w:rPr>
          <w:rFonts w:ascii="Times New Roman" w:hAnsi="Times New Roman" w:cs="Times New Roman"/>
          <w:color w:val="000000" w:themeColor="text1"/>
        </w:rPr>
        <w:t>Посетителем</w:t>
      </w:r>
      <w:r w:rsidRPr="00292D44">
        <w:rPr>
          <w:rFonts w:ascii="Times New Roman" w:hAnsi="Times New Roman" w:cs="Times New Roman"/>
          <w:color w:val="000000" w:themeColor="text1"/>
        </w:rPr>
        <w:t xml:space="preserve"> оплаты за услуги. Частичный акцепт, а ровно акцепт на иных условиях (не предусмотренных публичной офертой) не допускается.</w:t>
      </w:r>
    </w:p>
    <w:p w14:paraId="346136C2" w14:textId="77777777" w:rsidR="00954E67" w:rsidRPr="00292D44" w:rsidRDefault="007B4177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Соглашаясь с условиями Договора, Посетитель подтверждает свое право и дееспособность, финансовую состоятельность, а также осознает ответственность за обязательства, возложенные на него в результате заключения Договора.</w:t>
      </w:r>
    </w:p>
    <w:p w14:paraId="107E85D3" w14:textId="77777777" w:rsidR="00954E67" w:rsidRPr="00292D44" w:rsidRDefault="007B4177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В силу исполнения Договора Аквапарк вправе осуществлять обработку персональных данных Посетителя на основании статьи 6 Федерального закона от 27.07.2006г. № 152-ФЗ «О персональных данных». Акцептирую публичную оферту, Посетитель дает согласие Аквапарку в целях заключения и исполнения Договора, а также для прочих внутренних целей организации собирать, хранить и использовать персональные данные Посетителя (далее - Согласие). Обработка персональных данных Посетителя допускается на бумажных и электронных носителях (с использованием и без использования специальных баз данных). Согласие дается до истечения сроков хранения соответствующей информации. Согласие может быть отозвано Посетителем в любой момент путем направления соответствующего письменного уведомления на адрес для почтовой корреспонденции </w:t>
      </w:r>
      <w:r w:rsidR="006A54CE" w:rsidRPr="00292D44">
        <w:rPr>
          <w:rFonts w:ascii="Times New Roman" w:hAnsi="Times New Roman" w:cs="Times New Roman"/>
          <w:color w:val="000000" w:themeColor="text1"/>
        </w:rPr>
        <w:t>Аквапарка</w:t>
      </w:r>
      <w:r w:rsidRPr="00292D44">
        <w:rPr>
          <w:rFonts w:ascii="Times New Roman" w:hAnsi="Times New Roman" w:cs="Times New Roman"/>
          <w:color w:val="000000" w:themeColor="text1"/>
        </w:rPr>
        <w:t>.</w:t>
      </w:r>
    </w:p>
    <w:p w14:paraId="243B2209" w14:textId="2CC37187" w:rsidR="00E51EE9" w:rsidRPr="00206D95" w:rsidRDefault="00CD6E5E" w:rsidP="00206D95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Территория Аквапарка является зоной экстремального отдыха с повышенной опасностью. Настоящие п</w:t>
      </w:r>
      <w:r w:rsidR="00FC03B9" w:rsidRPr="00292D44">
        <w:rPr>
          <w:rFonts w:ascii="Times New Roman" w:hAnsi="Times New Roman" w:cs="Times New Roman"/>
          <w:color w:val="000000" w:themeColor="text1"/>
        </w:rPr>
        <w:t xml:space="preserve">равила являются обязательными для всех посетителей, находящихся на территории аквапарка. До </w:t>
      </w:r>
      <w:r w:rsidR="00BE1E98" w:rsidRPr="00292D44">
        <w:rPr>
          <w:rFonts w:ascii="Times New Roman" w:hAnsi="Times New Roman" w:cs="Times New Roman"/>
          <w:color w:val="000000" w:themeColor="text1"/>
        </w:rPr>
        <w:t>заключени</w:t>
      </w:r>
      <w:r w:rsidR="001D262F" w:rsidRPr="00292D44">
        <w:rPr>
          <w:rFonts w:ascii="Times New Roman" w:hAnsi="Times New Roman" w:cs="Times New Roman"/>
          <w:color w:val="000000" w:themeColor="text1"/>
        </w:rPr>
        <w:t>я</w:t>
      </w:r>
      <w:r w:rsidR="00BE1E98" w:rsidRPr="00292D44">
        <w:rPr>
          <w:rFonts w:ascii="Times New Roman" w:hAnsi="Times New Roman" w:cs="Times New Roman"/>
          <w:color w:val="000000" w:themeColor="text1"/>
        </w:rPr>
        <w:t xml:space="preserve"> публичного договора возмездного оказания услуг</w:t>
      </w:r>
      <w:r w:rsidR="00FC03B9" w:rsidRPr="00292D44">
        <w:rPr>
          <w:rFonts w:ascii="Times New Roman" w:hAnsi="Times New Roman" w:cs="Times New Roman"/>
          <w:color w:val="000000" w:themeColor="text1"/>
        </w:rPr>
        <w:t xml:space="preserve"> (оплат</w:t>
      </w:r>
      <w:r w:rsidR="00E51EE9" w:rsidRPr="00292D44">
        <w:rPr>
          <w:rFonts w:ascii="Times New Roman" w:hAnsi="Times New Roman" w:cs="Times New Roman"/>
          <w:color w:val="000000" w:themeColor="text1"/>
        </w:rPr>
        <w:t>ы</w:t>
      </w:r>
      <w:r w:rsidR="00FC03B9" w:rsidRPr="00292D44">
        <w:rPr>
          <w:rFonts w:ascii="Times New Roman" w:hAnsi="Times New Roman" w:cs="Times New Roman"/>
          <w:color w:val="000000" w:themeColor="text1"/>
        </w:rPr>
        <w:t xml:space="preserve"> посещения аквапарка) Посетитель обязан внимательно ознакомится с Правилами</w:t>
      </w:r>
      <w:r w:rsidR="00BE1E98" w:rsidRPr="00292D44">
        <w:rPr>
          <w:rFonts w:ascii="Times New Roman" w:hAnsi="Times New Roman" w:cs="Times New Roman"/>
          <w:color w:val="000000" w:themeColor="text1"/>
        </w:rPr>
        <w:t>, которые являются</w:t>
      </w:r>
      <w:r w:rsidR="001D262F" w:rsidRPr="00292D44">
        <w:rPr>
          <w:rFonts w:ascii="Times New Roman" w:hAnsi="Times New Roman" w:cs="Times New Roman"/>
          <w:color w:val="000000" w:themeColor="text1"/>
        </w:rPr>
        <w:t xml:space="preserve"> его составной частью</w:t>
      </w:r>
      <w:r w:rsidR="00FC03B9" w:rsidRPr="00292D44">
        <w:rPr>
          <w:rFonts w:ascii="Times New Roman" w:hAnsi="Times New Roman" w:cs="Times New Roman"/>
          <w:color w:val="000000" w:themeColor="text1"/>
        </w:rPr>
        <w:t xml:space="preserve">, а также с действующими тарифами, указанными в перечне предоставляемых </w:t>
      </w:r>
      <w:r w:rsidR="00C74E6F" w:rsidRPr="00292D44">
        <w:rPr>
          <w:rFonts w:ascii="Times New Roman" w:hAnsi="Times New Roman" w:cs="Times New Roman"/>
          <w:color w:val="000000" w:themeColor="text1"/>
        </w:rPr>
        <w:t>Аквапарком</w:t>
      </w:r>
      <w:r w:rsidR="00FC03B9" w:rsidRPr="00292D44">
        <w:rPr>
          <w:rFonts w:ascii="Times New Roman" w:hAnsi="Times New Roman" w:cs="Times New Roman"/>
          <w:color w:val="000000" w:themeColor="text1"/>
        </w:rPr>
        <w:t xml:space="preserve"> услуг с указанием их ст</w:t>
      </w:r>
      <w:r w:rsidR="00E51EE9" w:rsidRPr="00292D44">
        <w:rPr>
          <w:rFonts w:ascii="Times New Roman" w:hAnsi="Times New Roman" w:cs="Times New Roman"/>
          <w:color w:val="000000" w:themeColor="text1"/>
        </w:rPr>
        <w:t xml:space="preserve">оимости (далее – «Прейскурант» </w:t>
      </w:r>
      <w:r w:rsidR="00E51EE9" w:rsidRPr="00D26452">
        <w:rPr>
          <w:rFonts w:ascii="Times New Roman" w:hAnsi="Times New Roman" w:cs="Times New Roman"/>
          <w:b/>
          <w:i/>
          <w:color w:val="000000" w:themeColor="text1"/>
        </w:rPr>
        <w:t>Приложение№2</w:t>
      </w:r>
      <w:r w:rsidR="00E51EE9" w:rsidRPr="00292D44">
        <w:rPr>
          <w:rFonts w:ascii="Times New Roman" w:hAnsi="Times New Roman" w:cs="Times New Roman"/>
          <w:i/>
          <w:color w:val="000000" w:themeColor="text1"/>
        </w:rPr>
        <w:t>).</w:t>
      </w:r>
      <w:r w:rsidR="00FC03B9" w:rsidRPr="00292D4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C03B9" w:rsidRPr="00292D44">
        <w:rPr>
          <w:rFonts w:ascii="Times New Roman" w:hAnsi="Times New Roman" w:cs="Times New Roman"/>
          <w:color w:val="000000" w:themeColor="text1"/>
        </w:rPr>
        <w:t xml:space="preserve">Сопровождающее несовершеннолетних лицо обязано ознакомить с Правилами </w:t>
      </w:r>
      <w:r w:rsidR="001D262F" w:rsidRPr="00292D44">
        <w:rPr>
          <w:rFonts w:ascii="Times New Roman" w:hAnsi="Times New Roman" w:cs="Times New Roman"/>
          <w:color w:val="000000" w:themeColor="text1"/>
        </w:rPr>
        <w:t xml:space="preserve">несовершеннолетних </w:t>
      </w:r>
      <w:r w:rsidR="00FC03B9" w:rsidRPr="00292D44">
        <w:rPr>
          <w:rFonts w:ascii="Times New Roman" w:hAnsi="Times New Roman" w:cs="Times New Roman"/>
          <w:color w:val="000000" w:themeColor="text1"/>
        </w:rPr>
        <w:t>сопровождаемых им лиц.</w:t>
      </w:r>
    </w:p>
    <w:p w14:paraId="52C869E4" w14:textId="77777777" w:rsidR="00683043" w:rsidRPr="00292D44" w:rsidRDefault="00683043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B956B05" w14:textId="77777777" w:rsidR="009C1806" w:rsidRPr="00683043" w:rsidRDefault="000C7F91" w:rsidP="00546A03">
      <w:pPr>
        <w:pStyle w:val="a6"/>
        <w:numPr>
          <w:ilvl w:val="1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8304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C1806" w:rsidRPr="00683043">
        <w:rPr>
          <w:rFonts w:ascii="Times New Roman" w:hAnsi="Times New Roman" w:cs="Times New Roman"/>
          <w:b/>
          <w:color w:val="000000" w:themeColor="text1"/>
        </w:rPr>
        <w:t>Описание аквапарка.</w:t>
      </w:r>
    </w:p>
    <w:p w14:paraId="648C81FF" w14:textId="77777777" w:rsidR="00546A03" w:rsidRPr="00292D44" w:rsidRDefault="009C1806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Аквапарк – многофункциональный комплекс бассейнов и водных аттракционов, расположенный по адресу: Россия, г. Санкт-Петербург, Приморский проспект, дом 72, </w:t>
      </w:r>
      <w:r w:rsidRPr="00292D44">
        <w:rPr>
          <w:rFonts w:ascii="Times New Roman" w:hAnsi="Times New Roman" w:cs="Times New Roman"/>
          <w:color w:val="000000" w:themeColor="text1"/>
        </w:rPr>
        <w:lastRenderedPageBreak/>
        <w:t xml:space="preserve">лит. А, </w:t>
      </w:r>
      <w:r w:rsidR="004B44C7" w:rsidRPr="00292D44">
        <w:rPr>
          <w:rFonts w:ascii="Times New Roman" w:hAnsi="Times New Roman" w:cs="Times New Roman"/>
          <w:color w:val="000000" w:themeColor="text1"/>
        </w:rPr>
        <w:t xml:space="preserve">и </w:t>
      </w:r>
      <w:r w:rsidRPr="00292D44">
        <w:rPr>
          <w:rFonts w:ascii="Times New Roman" w:hAnsi="Times New Roman" w:cs="Times New Roman"/>
          <w:color w:val="000000" w:themeColor="text1"/>
        </w:rPr>
        <w:t>предназначенный для предоставления услуг: бассейнов с водными аттракционами</w:t>
      </w:r>
      <w:r w:rsidR="004B44C7" w:rsidRPr="00292D44">
        <w:rPr>
          <w:rFonts w:ascii="Times New Roman" w:hAnsi="Times New Roman" w:cs="Times New Roman"/>
          <w:color w:val="000000" w:themeColor="text1"/>
        </w:rPr>
        <w:t xml:space="preserve"> и </w:t>
      </w:r>
      <w:r w:rsidR="003B6500" w:rsidRPr="00292D44">
        <w:rPr>
          <w:rFonts w:ascii="Times New Roman" w:hAnsi="Times New Roman" w:cs="Times New Roman"/>
          <w:color w:val="000000" w:themeColor="text1"/>
        </w:rPr>
        <w:t>б</w:t>
      </w:r>
      <w:r w:rsidR="004B44C7" w:rsidRPr="00292D44">
        <w:rPr>
          <w:rFonts w:ascii="Times New Roman" w:hAnsi="Times New Roman" w:cs="Times New Roman"/>
          <w:color w:val="000000" w:themeColor="text1"/>
        </w:rPr>
        <w:t>анного комплекса</w:t>
      </w:r>
      <w:r w:rsidR="000D5E8F" w:rsidRPr="00292D44">
        <w:rPr>
          <w:rFonts w:ascii="Times New Roman" w:hAnsi="Times New Roman" w:cs="Times New Roman"/>
          <w:color w:val="000000" w:themeColor="text1"/>
        </w:rPr>
        <w:t>.</w:t>
      </w:r>
    </w:p>
    <w:p w14:paraId="220E2A89" w14:textId="77777777" w:rsidR="00546A03" w:rsidRPr="00292D44" w:rsidRDefault="009C1806" w:rsidP="00546A03">
      <w:pPr>
        <w:pStyle w:val="a6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К территории Аквапарка относятся: бассейны, водные аттракционы, душевые, банный комплекс, раздевалки, гардероб, ресепшен</w:t>
      </w:r>
      <w:r w:rsidR="003B6500" w:rsidRPr="00292D44">
        <w:rPr>
          <w:rFonts w:ascii="Times New Roman" w:hAnsi="Times New Roman" w:cs="Times New Roman"/>
          <w:color w:val="000000" w:themeColor="text1"/>
        </w:rPr>
        <w:t xml:space="preserve">, </w:t>
      </w:r>
      <w:r w:rsidRPr="00292D44">
        <w:rPr>
          <w:rFonts w:ascii="Times New Roman" w:hAnsi="Times New Roman" w:cs="Times New Roman"/>
          <w:color w:val="000000" w:themeColor="text1"/>
        </w:rPr>
        <w:t xml:space="preserve">служебные помещения. </w:t>
      </w:r>
    </w:p>
    <w:p w14:paraId="27C8510A" w14:textId="3B896C57" w:rsidR="000B0D5A" w:rsidRPr="00292D44" w:rsidRDefault="009C1806" w:rsidP="00546A03">
      <w:pPr>
        <w:pStyle w:val="a6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Т</w:t>
      </w:r>
      <w:r w:rsidR="00586637" w:rsidRPr="00292D44">
        <w:rPr>
          <w:rFonts w:ascii="Times New Roman" w:hAnsi="Times New Roman" w:cs="Times New Roman"/>
          <w:color w:val="000000" w:themeColor="text1"/>
        </w:rPr>
        <w:t>ерритория Аквапарка делится на:</w:t>
      </w:r>
    </w:p>
    <w:p w14:paraId="4AD9BD68" w14:textId="58862519" w:rsidR="00586637" w:rsidRDefault="009C1806" w:rsidP="00546A03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26452">
        <w:rPr>
          <w:rFonts w:ascii="Times New Roman" w:hAnsi="Times New Roman" w:cs="Times New Roman"/>
          <w:b/>
          <w:i/>
          <w:color w:val="000000" w:themeColor="text1"/>
        </w:rPr>
        <w:t>Ресепшен</w:t>
      </w:r>
      <w:r w:rsidRPr="00292D44">
        <w:rPr>
          <w:rFonts w:ascii="Times New Roman" w:hAnsi="Times New Roman" w:cs="Times New Roman"/>
          <w:color w:val="000000" w:themeColor="text1"/>
        </w:rPr>
        <w:t xml:space="preserve"> – место расположения касс, </w:t>
      </w:r>
      <w:r w:rsidR="001868B1" w:rsidRPr="00292D44">
        <w:rPr>
          <w:rFonts w:ascii="Times New Roman" w:hAnsi="Times New Roman" w:cs="Times New Roman"/>
          <w:color w:val="000000" w:themeColor="text1"/>
        </w:rPr>
        <w:t>контрольно-пропускн</w:t>
      </w:r>
      <w:r w:rsidR="000B0D5A" w:rsidRPr="00292D44">
        <w:rPr>
          <w:rFonts w:ascii="Times New Roman" w:hAnsi="Times New Roman" w:cs="Times New Roman"/>
          <w:color w:val="000000" w:themeColor="text1"/>
        </w:rPr>
        <w:t>ой</w:t>
      </w:r>
      <w:r w:rsidR="001868B1" w:rsidRPr="00292D44">
        <w:rPr>
          <w:rFonts w:ascii="Times New Roman" w:hAnsi="Times New Roman" w:cs="Times New Roman"/>
          <w:color w:val="000000" w:themeColor="text1"/>
        </w:rPr>
        <w:t xml:space="preserve"> систем</w:t>
      </w:r>
      <w:r w:rsidR="000B0D5A" w:rsidRPr="00292D44">
        <w:rPr>
          <w:rFonts w:ascii="Times New Roman" w:hAnsi="Times New Roman" w:cs="Times New Roman"/>
          <w:color w:val="000000" w:themeColor="text1"/>
        </w:rPr>
        <w:t>ы</w:t>
      </w:r>
      <w:r w:rsidR="001868B1" w:rsidRPr="00292D44">
        <w:rPr>
          <w:rFonts w:ascii="Times New Roman" w:hAnsi="Times New Roman" w:cs="Times New Roman"/>
          <w:color w:val="000000" w:themeColor="text1"/>
        </w:rPr>
        <w:t xml:space="preserve"> (</w:t>
      </w:r>
      <w:r w:rsidRPr="00292D44">
        <w:rPr>
          <w:rFonts w:ascii="Times New Roman" w:hAnsi="Times New Roman" w:cs="Times New Roman"/>
          <w:color w:val="000000" w:themeColor="text1"/>
        </w:rPr>
        <w:t>турникет</w:t>
      </w:r>
      <w:r w:rsidR="001868B1" w:rsidRPr="00292D44">
        <w:rPr>
          <w:rFonts w:ascii="Times New Roman" w:hAnsi="Times New Roman" w:cs="Times New Roman"/>
          <w:color w:val="000000" w:themeColor="text1"/>
        </w:rPr>
        <w:t>)</w:t>
      </w:r>
      <w:r w:rsidRPr="00292D44">
        <w:rPr>
          <w:rFonts w:ascii="Times New Roman" w:hAnsi="Times New Roman" w:cs="Times New Roman"/>
          <w:color w:val="000000" w:themeColor="text1"/>
        </w:rPr>
        <w:t xml:space="preserve"> и информации о предоставляемых услугах, сейфы</w:t>
      </w:r>
      <w:r w:rsidR="00732E20" w:rsidRPr="00292D44">
        <w:rPr>
          <w:rFonts w:ascii="Times New Roman" w:hAnsi="Times New Roman" w:cs="Times New Roman"/>
          <w:color w:val="000000" w:themeColor="text1"/>
        </w:rPr>
        <w:t>.</w:t>
      </w:r>
    </w:p>
    <w:p w14:paraId="2D4A25B9" w14:textId="114AF67D" w:rsidR="00666AFC" w:rsidRPr="00D26452" w:rsidRDefault="00666AFC" w:rsidP="00666AFC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26452">
        <w:rPr>
          <w:rFonts w:ascii="Times New Roman" w:hAnsi="Times New Roman" w:cs="Times New Roman"/>
          <w:b/>
          <w:i/>
          <w:color w:val="000000" w:themeColor="text1"/>
        </w:rPr>
        <w:t>Фойе Аквапарка и гардероб.</w:t>
      </w:r>
    </w:p>
    <w:p w14:paraId="1E441148" w14:textId="77777777" w:rsidR="00586637" w:rsidRPr="00292D44" w:rsidRDefault="009C1806" w:rsidP="00546A03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26452">
        <w:rPr>
          <w:rFonts w:ascii="Times New Roman" w:hAnsi="Times New Roman" w:cs="Times New Roman"/>
          <w:b/>
          <w:i/>
          <w:color w:val="000000" w:themeColor="text1"/>
        </w:rPr>
        <w:t>Зоны раздевалок</w:t>
      </w:r>
      <w:r w:rsidRPr="00292D44">
        <w:rPr>
          <w:rFonts w:ascii="Times New Roman" w:hAnsi="Times New Roman" w:cs="Times New Roman"/>
          <w:color w:val="000000" w:themeColor="text1"/>
        </w:rPr>
        <w:t xml:space="preserve"> – кабинки для переодевания, </w:t>
      </w:r>
      <w:r w:rsidR="00B326DA" w:rsidRPr="00292D44">
        <w:rPr>
          <w:rFonts w:ascii="Times New Roman" w:hAnsi="Times New Roman" w:cs="Times New Roman"/>
          <w:color w:val="000000" w:themeColor="text1"/>
        </w:rPr>
        <w:t xml:space="preserve">персональные </w:t>
      </w:r>
      <w:r w:rsidRPr="00292D44">
        <w:rPr>
          <w:rFonts w:ascii="Times New Roman" w:hAnsi="Times New Roman" w:cs="Times New Roman"/>
          <w:color w:val="000000" w:themeColor="text1"/>
        </w:rPr>
        <w:t>шкафчики, кабинки для инвалидов, семейные комнаты для переодевания, зона туалетов, зона пользования фенами</w:t>
      </w:r>
      <w:r w:rsidR="00732E20" w:rsidRPr="00292D44">
        <w:rPr>
          <w:rFonts w:ascii="Times New Roman" w:hAnsi="Times New Roman" w:cs="Times New Roman"/>
          <w:color w:val="000000" w:themeColor="text1"/>
        </w:rPr>
        <w:t>.</w:t>
      </w:r>
    </w:p>
    <w:p w14:paraId="3457AA1C" w14:textId="77777777" w:rsidR="00586637" w:rsidRPr="00292D44" w:rsidRDefault="009C1806" w:rsidP="00546A03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26452">
        <w:rPr>
          <w:rFonts w:ascii="Times New Roman" w:hAnsi="Times New Roman" w:cs="Times New Roman"/>
          <w:b/>
          <w:i/>
          <w:color w:val="000000" w:themeColor="text1"/>
        </w:rPr>
        <w:t>Аква-зону</w:t>
      </w:r>
      <w:r w:rsidR="00FE1773" w:rsidRPr="00D26452">
        <w:rPr>
          <w:rFonts w:ascii="Times New Roman" w:hAnsi="Times New Roman" w:cs="Times New Roman"/>
          <w:b/>
          <w:i/>
          <w:color w:val="000000" w:themeColor="text1"/>
        </w:rPr>
        <w:t xml:space="preserve"> -</w:t>
      </w:r>
      <w:r w:rsidRPr="00D26452">
        <w:rPr>
          <w:rFonts w:ascii="Times New Roman" w:hAnsi="Times New Roman" w:cs="Times New Roman"/>
          <w:b/>
          <w:i/>
          <w:color w:val="000000" w:themeColor="text1"/>
        </w:rPr>
        <w:t xml:space="preserve"> бассейны</w:t>
      </w:r>
      <w:r w:rsidRPr="00D26452">
        <w:rPr>
          <w:rFonts w:ascii="Times New Roman" w:hAnsi="Times New Roman" w:cs="Times New Roman"/>
          <w:b/>
          <w:color w:val="000000" w:themeColor="text1"/>
        </w:rPr>
        <w:t>,</w:t>
      </w:r>
      <w:r w:rsidRPr="00292D44">
        <w:rPr>
          <w:rFonts w:ascii="Times New Roman" w:hAnsi="Times New Roman" w:cs="Times New Roman"/>
          <w:color w:val="000000" w:themeColor="text1"/>
        </w:rPr>
        <w:t xml:space="preserve"> зона водных аттракционов, душевые, детский комплекс, туалеты, туалет для инвалидов</w:t>
      </w:r>
      <w:r w:rsidR="00732E20" w:rsidRPr="00292D44">
        <w:rPr>
          <w:rFonts w:ascii="Times New Roman" w:hAnsi="Times New Roman" w:cs="Times New Roman"/>
          <w:color w:val="000000" w:themeColor="text1"/>
        </w:rPr>
        <w:t>.</w:t>
      </w:r>
    </w:p>
    <w:p w14:paraId="2225BB6E" w14:textId="4B8A22D8" w:rsidR="00586637" w:rsidRDefault="009C1806" w:rsidP="00546A03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26452">
        <w:rPr>
          <w:rFonts w:ascii="Times New Roman" w:hAnsi="Times New Roman" w:cs="Times New Roman"/>
          <w:b/>
          <w:i/>
          <w:color w:val="000000" w:themeColor="text1"/>
        </w:rPr>
        <w:t>Банный комплекс</w:t>
      </w:r>
      <w:r w:rsidRPr="00D264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92D44">
        <w:rPr>
          <w:rFonts w:ascii="Times New Roman" w:hAnsi="Times New Roman" w:cs="Times New Roman"/>
          <w:color w:val="000000" w:themeColor="text1"/>
        </w:rPr>
        <w:t>– 12 бань и саун, 2 купели, душевые</w:t>
      </w:r>
      <w:r w:rsidR="00732E20" w:rsidRPr="00292D44">
        <w:rPr>
          <w:rFonts w:ascii="Times New Roman" w:hAnsi="Times New Roman" w:cs="Times New Roman"/>
          <w:color w:val="000000" w:themeColor="text1"/>
        </w:rPr>
        <w:t>.</w:t>
      </w:r>
    </w:p>
    <w:p w14:paraId="0D679DB3" w14:textId="65F929B3" w:rsidR="001769F1" w:rsidRPr="00912E52" w:rsidRDefault="001769F1" w:rsidP="001769F1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12E52">
        <w:rPr>
          <w:rFonts w:ascii="Times New Roman" w:hAnsi="Times New Roman" w:cs="Times New Roman"/>
          <w:b/>
          <w:i/>
          <w:color w:val="000000" w:themeColor="text1"/>
        </w:rPr>
        <w:t>Активити</w:t>
      </w:r>
      <w:proofErr w:type="spellEnd"/>
      <w:r w:rsidRPr="00912E52">
        <w:rPr>
          <w:rFonts w:ascii="Times New Roman" w:hAnsi="Times New Roman" w:cs="Times New Roman"/>
          <w:b/>
          <w:i/>
          <w:color w:val="000000" w:themeColor="text1"/>
        </w:rPr>
        <w:t xml:space="preserve"> парк – </w:t>
      </w:r>
      <w:r w:rsidRPr="00912E52">
        <w:rPr>
          <w:rFonts w:ascii="Times New Roman" w:hAnsi="Times New Roman" w:cs="Times New Roman"/>
          <w:color w:val="000000" w:themeColor="text1"/>
        </w:rPr>
        <w:t xml:space="preserve">детский комплекс </w:t>
      </w:r>
      <w:proofErr w:type="spellStart"/>
      <w:r w:rsidRPr="00912E52">
        <w:rPr>
          <w:rFonts w:ascii="Times New Roman" w:hAnsi="Times New Roman" w:cs="Times New Roman"/>
          <w:color w:val="000000" w:themeColor="text1"/>
        </w:rPr>
        <w:t>Аквабашня</w:t>
      </w:r>
      <w:proofErr w:type="spellEnd"/>
      <w:r w:rsidRPr="00912E52">
        <w:rPr>
          <w:rFonts w:ascii="Times New Roman" w:hAnsi="Times New Roman" w:cs="Times New Roman"/>
          <w:color w:val="000000" w:themeColor="text1"/>
        </w:rPr>
        <w:t xml:space="preserve">, гидромассажные ванны, контрастные ванны </w:t>
      </w:r>
      <w:proofErr w:type="spellStart"/>
      <w:r w:rsidRPr="00912E52">
        <w:rPr>
          <w:rFonts w:ascii="Times New Roman" w:hAnsi="Times New Roman" w:cs="Times New Roman"/>
          <w:color w:val="000000" w:themeColor="text1"/>
        </w:rPr>
        <w:t>Кнейпа</w:t>
      </w:r>
      <w:proofErr w:type="spellEnd"/>
      <w:r w:rsidRPr="00912E52">
        <w:rPr>
          <w:rFonts w:ascii="Times New Roman" w:hAnsi="Times New Roman" w:cs="Times New Roman"/>
          <w:color w:val="000000" w:themeColor="text1"/>
        </w:rPr>
        <w:t>, 2 бани и сауна.</w:t>
      </w:r>
    </w:p>
    <w:p w14:paraId="15A90F2A" w14:textId="71196BAB" w:rsidR="00666AFC" w:rsidRPr="00D26452" w:rsidRDefault="00666AFC" w:rsidP="00546A03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26452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Зона оказания услуг общественного питания (</w:t>
      </w:r>
      <w:r w:rsidR="0079132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бистро</w:t>
      </w:r>
      <w:r w:rsidRPr="00D26452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, бары).</w:t>
      </w:r>
    </w:p>
    <w:p w14:paraId="552410A3" w14:textId="5C53CEEC" w:rsidR="009C1806" w:rsidRPr="00D26452" w:rsidRDefault="009C1806" w:rsidP="00546A03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26452">
        <w:rPr>
          <w:rFonts w:ascii="Times New Roman" w:hAnsi="Times New Roman" w:cs="Times New Roman"/>
          <w:b/>
          <w:i/>
          <w:color w:val="000000" w:themeColor="text1"/>
        </w:rPr>
        <w:t>Служебные помещения.</w:t>
      </w:r>
    </w:p>
    <w:p w14:paraId="73B511DC" w14:textId="77777777" w:rsidR="00546A03" w:rsidRPr="00292D44" w:rsidRDefault="009C1806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Hlk105080310"/>
      <w:r w:rsidRPr="00292D44">
        <w:rPr>
          <w:rFonts w:ascii="Times New Roman" w:hAnsi="Times New Roman" w:cs="Times New Roman"/>
          <w:color w:val="000000" w:themeColor="text1"/>
        </w:rPr>
        <w:t>Режим работы аквапарка.</w:t>
      </w:r>
    </w:p>
    <w:p w14:paraId="67EE18A9" w14:textId="1C0FAB81" w:rsidR="00546A03" w:rsidRPr="00C170F7" w:rsidRDefault="00732E20" w:rsidP="00C170F7">
      <w:pPr>
        <w:pStyle w:val="a6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</w:t>
      </w:r>
      <w:r w:rsidR="009C1806" w:rsidRPr="00292D44">
        <w:rPr>
          <w:rFonts w:ascii="Times New Roman" w:hAnsi="Times New Roman" w:cs="Times New Roman"/>
          <w:color w:val="000000" w:themeColor="text1"/>
        </w:rPr>
        <w:t>онедельник</w:t>
      </w:r>
      <w:r w:rsidR="00C170F7">
        <w:rPr>
          <w:rFonts w:ascii="Times New Roman" w:hAnsi="Times New Roman" w:cs="Times New Roman"/>
          <w:color w:val="000000" w:themeColor="text1"/>
        </w:rPr>
        <w:t xml:space="preserve">: </w:t>
      </w:r>
      <w:r w:rsidR="009C1806" w:rsidRPr="00C170F7">
        <w:rPr>
          <w:rFonts w:ascii="Times New Roman" w:hAnsi="Times New Roman" w:cs="Times New Roman"/>
          <w:color w:val="000000" w:themeColor="text1"/>
        </w:rPr>
        <w:t>с 15.00 до 22.30</w:t>
      </w:r>
      <w:r w:rsidR="004F4135">
        <w:rPr>
          <w:rFonts w:ascii="Times New Roman" w:hAnsi="Times New Roman" w:cs="Times New Roman"/>
          <w:color w:val="000000" w:themeColor="text1"/>
        </w:rPr>
        <w:t>.</w:t>
      </w:r>
    </w:p>
    <w:p w14:paraId="567D7C70" w14:textId="77777777" w:rsidR="00546A03" w:rsidRPr="00292D44" w:rsidRDefault="00732E20" w:rsidP="00546A03">
      <w:pPr>
        <w:pStyle w:val="a6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В</w:t>
      </w:r>
      <w:r w:rsidR="009C1806" w:rsidRPr="00292D44">
        <w:rPr>
          <w:rFonts w:ascii="Times New Roman" w:hAnsi="Times New Roman" w:cs="Times New Roman"/>
          <w:color w:val="000000" w:themeColor="text1"/>
        </w:rPr>
        <w:t>торник</w:t>
      </w:r>
      <w:r w:rsidR="00586637" w:rsidRPr="00292D44">
        <w:rPr>
          <w:rFonts w:ascii="Times New Roman" w:hAnsi="Times New Roman" w:cs="Times New Roman"/>
          <w:color w:val="000000" w:themeColor="text1"/>
        </w:rPr>
        <w:t>-воскресенье: с 10.00 до 22.30.</w:t>
      </w:r>
    </w:p>
    <w:p w14:paraId="723BA5A2" w14:textId="04C0D5BB" w:rsidR="00591A31" w:rsidRDefault="001769F1" w:rsidP="00546A03">
      <w:pPr>
        <w:pStyle w:val="a6"/>
        <w:tabs>
          <w:tab w:val="left" w:pos="0"/>
        </w:tabs>
        <w:spacing w:line="276" w:lineRule="auto"/>
        <w:ind w:left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Допуск</w:t>
      </w:r>
      <w:r w:rsidRPr="00101D8F">
        <w:rPr>
          <w:rFonts w:ascii="Times New Roman" w:hAnsi="Times New Roman" w:cs="Times New Roman"/>
          <w:color w:val="000000" w:themeColor="text1"/>
        </w:rPr>
        <w:t xml:space="preserve"> </w:t>
      </w:r>
      <w:r w:rsidRPr="00912E52">
        <w:rPr>
          <w:rFonts w:ascii="Times New Roman" w:hAnsi="Times New Roman" w:cs="Times New Roman"/>
          <w:color w:val="000000" w:themeColor="text1"/>
        </w:rPr>
        <w:t xml:space="preserve">на все аттракционы, в Банный комплекс, Аква-зону и </w:t>
      </w:r>
      <w:proofErr w:type="spellStart"/>
      <w:r w:rsidRPr="00912E52">
        <w:rPr>
          <w:rFonts w:ascii="Times New Roman" w:hAnsi="Times New Roman" w:cs="Times New Roman"/>
          <w:color w:val="000000" w:themeColor="text1"/>
        </w:rPr>
        <w:t>Активити</w:t>
      </w:r>
      <w:proofErr w:type="spellEnd"/>
      <w:r w:rsidRPr="00912E52">
        <w:rPr>
          <w:rFonts w:ascii="Times New Roman" w:hAnsi="Times New Roman" w:cs="Times New Roman"/>
          <w:color w:val="000000" w:themeColor="text1"/>
        </w:rPr>
        <w:t xml:space="preserve"> парк заканчивается в 22.15. </w:t>
      </w:r>
      <w:r w:rsidR="009C1806" w:rsidRPr="00912E52">
        <w:rPr>
          <w:rFonts w:ascii="Times New Roman" w:hAnsi="Times New Roman" w:cs="Times New Roman"/>
          <w:color w:val="000000" w:themeColor="text1"/>
        </w:rPr>
        <w:t>Посети</w:t>
      </w:r>
      <w:r w:rsidR="009C1806" w:rsidRPr="00292D44">
        <w:rPr>
          <w:rFonts w:ascii="Times New Roman" w:hAnsi="Times New Roman" w:cs="Times New Roman"/>
          <w:color w:val="000000" w:themeColor="text1"/>
        </w:rPr>
        <w:t xml:space="preserve">тель обязан покинуть территорию Аквапарка в 22.30 (пересечь турникет). </w:t>
      </w:r>
      <w:r w:rsidR="009C1806" w:rsidRPr="00292D44">
        <w:rPr>
          <w:rFonts w:ascii="Times New Roman" w:eastAsia="SimSun" w:hAnsi="Times New Roman" w:cs="Times New Roman"/>
          <w:color w:val="000000" w:themeColor="text1"/>
        </w:rPr>
        <w:t>Дополнительное время пребывания на территории Аквапарка оплачивается согласно тарифам Аквапарка.</w:t>
      </w:r>
    </w:p>
    <w:bookmarkEnd w:id="0"/>
    <w:p w14:paraId="5D605EC2" w14:textId="77777777" w:rsidR="004F4135" w:rsidRPr="00683043" w:rsidRDefault="004F4135" w:rsidP="004F4135">
      <w:pPr>
        <w:pStyle w:val="a6"/>
        <w:tabs>
          <w:tab w:val="left" w:pos="0"/>
        </w:tabs>
        <w:spacing w:line="276" w:lineRule="auto"/>
        <w:ind w:left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</w:p>
    <w:p w14:paraId="3DBB698B" w14:textId="77777777" w:rsidR="00E17D26" w:rsidRPr="00683043" w:rsidRDefault="00E17D26" w:rsidP="00546A03">
      <w:pPr>
        <w:pStyle w:val="a6"/>
        <w:numPr>
          <w:ilvl w:val="1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83043">
        <w:rPr>
          <w:rFonts w:ascii="Times New Roman" w:hAnsi="Times New Roman" w:cs="Times New Roman"/>
          <w:b/>
          <w:color w:val="000000" w:themeColor="text1"/>
        </w:rPr>
        <w:t>Основные положения.</w:t>
      </w:r>
    </w:p>
    <w:p w14:paraId="2324ACC9" w14:textId="77777777" w:rsidR="000C7F91" w:rsidRPr="00292D44" w:rsidRDefault="00BC0CE8" w:rsidP="00546A03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Информация о фирменном наименовании, местонахождении, режиме работы Аквапарка, номера телефонов его ответственных лиц размещены на информационном стенде в Уголке потребителя, расположенном при входе в Аквапарк в удобном для ознакомления Посетителей месте. На информационном стенде также размещены Перечень услуг, Прейскурант цен на оказываемые услуги, настоящие Правила, Книга отзывов и предложений и иная информация в соответствии с действующим законодательством РФ.</w:t>
      </w:r>
    </w:p>
    <w:p w14:paraId="684E20E8" w14:textId="6C8742BA" w:rsidR="00591A31" w:rsidRPr="004E193D" w:rsidRDefault="00DB3338" w:rsidP="004F4135">
      <w:pPr>
        <w:pStyle w:val="a6"/>
        <w:numPr>
          <w:ilvl w:val="2"/>
          <w:numId w:val="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Правила Аквапарка, инструкции (правила) по пользованию водными аттракционами на территории Аквапарка составлены в соответствии с действующим законодательством РФ.</w:t>
      </w:r>
    </w:p>
    <w:p w14:paraId="1C17CE9C" w14:textId="24AEDB75" w:rsidR="004E193D" w:rsidRDefault="004E193D" w:rsidP="004E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25DF49" w14:textId="3EF3CDCF" w:rsidR="004E193D" w:rsidRDefault="004E193D" w:rsidP="004E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AD777D" w14:textId="2D38C827" w:rsidR="004E193D" w:rsidRDefault="004E193D" w:rsidP="004E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6355BC" w14:textId="77777777" w:rsidR="00C67A07" w:rsidRDefault="00C67A07" w:rsidP="004E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330586" w14:textId="60E7008A" w:rsidR="004E193D" w:rsidRDefault="004E193D" w:rsidP="004E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0C8653" w14:textId="15EEA8D3" w:rsidR="00206D95" w:rsidRDefault="00206D95" w:rsidP="004E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CF74E0" w14:textId="77777777" w:rsidR="002D1208" w:rsidRDefault="002D1208" w:rsidP="004E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6C80AC9" w14:textId="13528701" w:rsidR="00206D95" w:rsidRDefault="00206D95" w:rsidP="004E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11FDDD" w14:textId="2D44F295" w:rsidR="00206D95" w:rsidRDefault="00206D95" w:rsidP="004E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1B1C2A" w14:textId="30144F86" w:rsidR="00206D95" w:rsidRDefault="00206D95" w:rsidP="004E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E4485E" w14:textId="6C8E4A59" w:rsidR="00206D95" w:rsidRDefault="00206D95" w:rsidP="004E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C72B80" w14:textId="77777777" w:rsidR="00113D19" w:rsidRDefault="00113D19" w:rsidP="004E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FC6986" w14:textId="77777777" w:rsidR="00206D95" w:rsidRPr="004E193D" w:rsidRDefault="00206D95" w:rsidP="004E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1A1EC0" w14:textId="77777777" w:rsidR="00C67A07" w:rsidRDefault="00C67A07" w:rsidP="00666AFC">
      <w:pPr>
        <w:pStyle w:val="a6"/>
        <w:tabs>
          <w:tab w:val="left" w:pos="0"/>
        </w:tabs>
        <w:spacing w:line="276" w:lineRule="auto"/>
        <w:ind w:left="567"/>
        <w:jc w:val="center"/>
        <w:rPr>
          <w:rFonts w:ascii="Times New Roman" w:eastAsia="SimSun" w:hAnsi="Times New Roman" w:cs="Times New Roman"/>
          <w:b/>
          <w:color w:val="000000" w:themeColor="text1"/>
        </w:rPr>
      </w:pPr>
    </w:p>
    <w:p w14:paraId="7C5F57AC" w14:textId="5BDCF7C5" w:rsidR="000F0470" w:rsidRPr="00292D44" w:rsidRDefault="00666AFC" w:rsidP="00666AFC">
      <w:pPr>
        <w:pStyle w:val="a6"/>
        <w:tabs>
          <w:tab w:val="left" w:pos="0"/>
        </w:tabs>
        <w:spacing w:line="276" w:lineRule="auto"/>
        <w:ind w:left="567"/>
        <w:jc w:val="center"/>
        <w:rPr>
          <w:rFonts w:ascii="Times New Roman" w:eastAsia="SimSun" w:hAnsi="Times New Roman" w:cs="Times New Roman"/>
          <w:b/>
          <w:color w:val="000000" w:themeColor="text1"/>
        </w:rPr>
      </w:pPr>
      <w:r>
        <w:rPr>
          <w:rFonts w:ascii="Times New Roman" w:eastAsia="SimSun" w:hAnsi="Times New Roman" w:cs="Times New Roman"/>
          <w:b/>
          <w:color w:val="000000" w:themeColor="text1"/>
        </w:rPr>
        <w:t xml:space="preserve">Раздел 2. </w:t>
      </w:r>
      <w:r w:rsidR="00863F36" w:rsidRPr="00292D44">
        <w:rPr>
          <w:rFonts w:ascii="Times New Roman" w:eastAsia="SimSun" w:hAnsi="Times New Roman" w:cs="Times New Roman"/>
          <w:b/>
          <w:color w:val="000000" w:themeColor="text1"/>
        </w:rPr>
        <w:t>Общ</w:t>
      </w:r>
      <w:r w:rsidR="008D453E" w:rsidRPr="00292D44">
        <w:rPr>
          <w:rFonts w:ascii="Times New Roman" w:eastAsia="SimSun" w:hAnsi="Times New Roman" w:cs="Times New Roman"/>
          <w:b/>
          <w:color w:val="000000" w:themeColor="text1"/>
        </w:rPr>
        <w:t>ая</w:t>
      </w:r>
      <w:r w:rsidR="00863F36" w:rsidRPr="00292D44">
        <w:rPr>
          <w:rFonts w:ascii="Times New Roman" w:eastAsia="SimSun" w:hAnsi="Times New Roman" w:cs="Times New Roman"/>
          <w:b/>
          <w:color w:val="000000" w:themeColor="text1"/>
        </w:rPr>
        <w:t xml:space="preserve"> </w:t>
      </w:r>
      <w:r w:rsidR="001258D7" w:rsidRPr="00292D44">
        <w:rPr>
          <w:rFonts w:ascii="Times New Roman" w:eastAsia="SimSun" w:hAnsi="Times New Roman" w:cs="Times New Roman"/>
          <w:b/>
          <w:color w:val="000000" w:themeColor="text1"/>
        </w:rPr>
        <w:t>информация</w:t>
      </w:r>
      <w:r w:rsidR="001D4095" w:rsidRPr="00292D44">
        <w:rPr>
          <w:rFonts w:ascii="Times New Roman" w:eastAsia="SimSun" w:hAnsi="Times New Roman" w:cs="Times New Roman"/>
          <w:b/>
          <w:color w:val="000000" w:themeColor="text1"/>
        </w:rPr>
        <w:t xml:space="preserve">, общие правила </w:t>
      </w:r>
      <w:r>
        <w:rPr>
          <w:rFonts w:ascii="Times New Roman" w:eastAsia="SimSun" w:hAnsi="Times New Roman" w:cs="Times New Roman"/>
          <w:b/>
          <w:color w:val="000000" w:themeColor="text1"/>
        </w:rPr>
        <w:t>пользования услуг А</w:t>
      </w:r>
      <w:r w:rsidR="001D4095" w:rsidRPr="00292D44">
        <w:rPr>
          <w:rFonts w:ascii="Times New Roman" w:eastAsia="SimSun" w:hAnsi="Times New Roman" w:cs="Times New Roman"/>
          <w:b/>
          <w:color w:val="000000" w:themeColor="text1"/>
        </w:rPr>
        <w:t>квапарка</w:t>
      </w:r>
    </w:p>
    <w:p w14:paraId="13A77093" w14:textId="77777777" w:rsidR="00591A31" w:rsidRPr="00292D44" w:rsidRDefault="00591A31" w:rsidP="00546A03">
      <w:pPr>
        <w:pStyle w:val="a6"/>
        <w:tabs>
          <w:tab w:val="left" w:pos="0"/>
        </w:tabs>
        <w:spacing w:line="276" w:lineRule="auto"/>
        <w:ind w:left="567" w:hanging="567"/>
        <w:rPr>
          <w:rFonts w:ascii="Times New Roman" w:eastAsia="SimSun" w:hAnsi="Times New Roman" w:cs="Times New Roman"/>
          <w:b/>
          <w:color w:val="000000" w:themeColor="text1"/>
        </w:rPr>
      </w:pPr>
    </w:p>
    <w:p w14:paraId="70B35DB6" w14:textId="62B37D86" w:rsidR="004B2EA9" w:rsidRPr="00683043" w:rsidRDefault="001258D7" w:rsidP="00CB7293">
      <w:pPr>
        <w:pStyle w:val="a6"/>
        <w:numPr>
          <w:ilvl w:val="1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83043">
        <w:rPr>
          <w:rFonts w:ascii="Times New Roman" w:hAnsi="Times New Roman" w:cs="Times New Roman"/>
          <w:b/>
          <w:color w:val="000000" w:themeColor="text1"/>
        </w:rPr>
        <w:t>Настоящие Правила устанавливают порядок обслуживания (оказания услуг) Посетителей Аквапарка, требования безопасности, гигиены и прочие требования, которые Аквапарк предъявляет к Посетителям; права, обязанности и объем ответственности Аквапарка и Посетителей; условия продажи билетов и оказания дополнительных услуг; запреты на посещение Аквапарка; правила посещения Аквапарка несовершеннолетними лицами; правила пользования гардеробом, раздевалкой и душевыми; требования по применению купальных костюмов; правила поведения на водных аттракционах и в бассейнах Аквапарка; прав</w:t>
      </w:r>
      <w:r w:rsidR="000D5E8F" w:rsidRPr="00683043">
        <w:rPr>
          <w:rFonts w:ascii="Times New Roman" w:hAnsi="Times New Roman" w:cs="Times New Roman"/>
          <w:b/>
          <w:color w:val="000000" w:themeColor="text1"/>
        </w:rPr>
        <w:t>ила посещения банного комплекса</w:t>
      </w:r>
      <w:r w:rsidR="00075698" w:rsidRPr="00683043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B409EE" w:rsidRPr="00912E52">
        <w:rPr>
          <w:rFonts w:ascii="Times New Roman" w:hAnsi="Times New Roman" w:cs="Times New Roman"/>
          <w:b/>
          <w:color w:val="000000" w:themeColor="text1"/>
        </w:rPr>
        <w:t xml:space="preserve">правила поведения в </w:t>
      </w:r>
      <w:proofErr w:type="spellStart"/>
      <w:r w:rsidR="00B409EE" w:rsidRPr="00912E52">
        <w:rPr>
          <w:rFonts w:ascii="Times New Roman" w:hAnsi="Times New Roman" w:cs="Times New Roman"/>
          <w:b/>
          <w:color w:val="000000" w:themeColor="text1"/>
        </w:rPr>
        <w:t>Активити</w:t>
      </w:r>
      <w:proofErr w:type="spellEnd"/>
      <w:r w:rsidR="00B409EE" w:rsidRPr="00912E52">
        <w:rPr>
          <w:rFonts w:ascii="Times New Roman" w:hAnsi="Times New Roman" w:cs="Times New Roman"/>
          <w:b/>
          <w:color w:val="000000" w:themeColor="text1"/>
        </w:rPr>
        <w:t xml:space="preserve"> парке</w:t>
      </w:r>
      <w:r w:rsidR="00B409EE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683043">
        <w:rPr>
          <w:rFonts w:ascii="Times New Roman" w:hAnsi="Times New Roman" w:cs="Times New Roman"/>
          <w:b/>
          <w:color w:val="000000" w:themeColor="text1"/>
        </w:rPr>
        <w:t>правила посещения зоны общественного питания на территории Аквапарка.</w:t>
      </w:r>
    </w:p>
    <w:p w14:paraId="1CD46287" w14:textId="77777777" w:rsidR="00591A31" w:rsidRPr="00292D44" w:rsidRDefault="00591A31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2C1F159D" w14:textId="77777777" w:rsidR="004B2EA9" w:rsidRPr="00683043" w:rsidRDefault="00F9029A" w:rsidP="00CB7293">
      <w:pPr>
        <w:pStyle w:val="a6"/>
        <w:numPr>
          <w:ilvl w:val="1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83043">
        <w:rPr>
          <w:rFonts w:ascii="Times New Roman" w:hAnsi="Times New Roman" w:cs="Times New Roman"/>
          <w:b/>
          <w:color w:val="000000" w:themeColor="text1"/>
        </w:rPr>
        <w:t>Право посещения аквапарка предоставляется только лицам, получившим электронный браслет</w:t>
      </w:r>
      <w:r w:rsidR="000F0470" w:rsidRPr="00683043">
        <w:rPr>
          <w:rFonts w:ascii="Times New Roman" w:hAnsi="Times New Roman" w:cs="Times New Roman"/>
          <w:b/>
          <w:color w:val="000000" w:themeColor="text1"/>
        </w:rPr>
        <w:t>,</w:t>
      </w:r>
      <w:r w:rsidR="00701769" w:rsidRPr="00683043">
        <w:rPr>
          <w:rFonts w:ascii="Times New Roman" w:hAnsi="Times New Roman" w:cs="Times New Roman"/>
          <w:b/>
          <w:color w:val="000000" w:themeColor="text1"/>
        </w:rPr>
        <w:t xml:space="preserve"> для детей до 5 лет </w:t>
      </w:r>
      <w:r w:rsidR="004F3755" w:rsidRPr="00683043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701769" w:rsidRPr="00683043">
        <w:rPr>
          <w:rFonts w:ascii="Times New Roman" w:hAnsi="Times New Roman" w:cs="Times New Roman"/>
          <w:b/>
          <w:color w:val="000000" w:themeColor="text1"/>
        </w:rPr>
        <w:t>бумажный браслет, который необходимо зафиксировать на запястье ребенка</w:t>
      </w:r>
      <w:r w:rsidR="004F3755" w:rsidRPr="00683043">
        <w:rPr>
          <w:rFonts w:ascii="Times New Roman" w:hAnsi="Times New Roman" w:cs="Times New Roman"/>
          <w:b/>
          <w:color w:val="000000" w:themeColor="text1"/>
        </w:rPr>
        <w:t xml:space="preserve"> до выхода из Аквапарка. </w:t>
      </w:r>
      <w:r w:rsidR="00CC5B0F"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Электронный браслет является входным билетом на территорию Аквапарка, ключом от </w:t>
      </w:r>
      <w:r w:rsidR="00B326DA"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персонального </w:t>
      </w:r>
      <w:r w:rsidR="00CC5B0F"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шкафчика, а также платежным средством за товары и услуги (кроме общественного питания) на территории Аквапарка. </w:t>
      </w:r>
      <w:r w:rsidR="00A647A6"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При использовании дополнительных услуг и товаров на территории Аквапарка стоимость их потребления </w:t>
      </w:r>
      <w:r w:rsidR="00CC5B0F"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накапливается в электронном виде на браслете. </w:t>
      </w:r>
      <w:r w:rsidR="004452B2" w:rsidRPr="00683043">
        <w:rPr>
          <w:rFonts w:ascii="Times New Roman" w:eastAsia="SimSun" w:hAnsi="Times New Roman" w:cs="Times New Roman"/>
          <w:b/>
          <w:color w:val="000000" w:themeColor="text1"/>
        </w:rPr>
        <w:t>Р</w:t>
      </w:r>
      <w:r w:rsidR="00CC5B0F" w:rsidRPr="00683043">
        <w:rPr>
          <w:rFonts w:ascii="Times New Roman" w:eastAsia="SimSun" w:hAnsi="Times New Roman" w:cs="Times New Roman"/>
          <w:b/>
          <w:color w:val="000000" w:themeColor="text1"/>
        </w:rPr>
        <w:t>асчет за приобретенные товары и услуги осуществляется</w:t>
      </w:r>
      <w:r w:rsidR="004452B2"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 на кассах Аквапарка</w:t>
      </w:r>
      <w:r w:rsidR="00CC5B0F"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 в рублях </w:t>
      </w:r>
      <w:r w:rsidR="00EB1D4F" w:rsidRPr="00683043">
        <w:rPr>
          <w:rFonts w:ascii="Times New Roman" w:eastAsia="SimSun" w:hAnsi="Times New Roman" w:cs="Times New Roman"/>
          <w:b/>
          <w:color w:val="000000" w:themeColor="text1"/>
        </w:rPr>
        <w:t>в наличном или безналичном порядке (оплата банковской картой)</w:t>
      </w:r>
      <w:r w:rsidR="00CC5B0F" w:rsidRPr="00683043">
        <w:rPr>
          <w:rFonts w:ascii="Times New Roman" w:eastAsia="SimSun" w:hAnsi="Times New Roman" w:cs="Times New Roman"/>
          <w:b/>
          <w:color w:val="000000" w:themeColor="text1"/>
        </w:rPr>
        <w:t>.</w:t>
      </w:r>
    </w:p>
    <w:p w14:paraId="3F8D03AC" w14:textId="77777777" w:rsidR="004B2EA9" w:rsidRPr="00292D44" w:rsidRDefault="004B2EA9" w:rsidP="00546A03">
      <w:pPr>
        <w:pStyle w:val="a6"/>
        <w:tabs>
          <w:tab w:val="left" w:pos="0"/>
        </w:tabs>
        <w:spacing w:line="276" w:lineRule="auto"/>
        <w:ind w:left="567" w:hanging="567"/>
        <w:rPr>
          <w:rFonts w:ascii="Times New Roman" w:eastAsia="SimSun" w:hAnsi="Times New Roman" w:cs="Times New Roman"/>
          <w:color w:val="000000" w:themeColor="text1"/>
        </w:rPr>
      </w:pPr>
    </w:p>
    <w:p w14:paraId="1FD2BCF2" w14:textId="77777777" w:rsidR="004B2EA9" w:rsidRPr="00683043" w:rsidRDefault="00E44C96" w:rsidP="00CB7293">
      <w:pPr>
        <w:pStyle w:val="a6"/>
        <w:numPr>
          <w:ilvl w:val="1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Получение контрольно-кассового чека и электронного браслета, а также проход на территорию Аквапарка через </w:t>
      </w:r>
      <w:r w:rsidR="001868B1" w:rsidRPr="00683043">
        <w:rPr>
          <w:rFonts w:ascii="Times New Roman" w:eastAsia="SimSun" w:hAnsi="Times New Roman" w:cs="Times New Roman"/>
          <w:b/>
          <w:color w:val="000000" w:themeColor="text1"/>
        </w:rPr>
        <w:t>контрольно-пропускную систему (</w:t>
      </w:r>
      <w:r w:rsidRPr="00683043">
        <w:rPr>
          <w:rFonts w:ascii="Times New Roman" w:eastAsia="SimSun" w:hAnsi="Times New Roman" w:cs="Times New Roman"/>
          <w:b/>
          <w:color w:val="000000" w:themeColor="text1"/>
        </w:rPr>
        <w:t>турникет</w:t>
      </w:r>
      <w:r w:rsidR="001868B1" w:rsidRPr="00683043">
        <w:rPr>
          <w:rFonts w:ascii="Times New Roman" w:eastAsia="SimSun" w:hAnsi="Times New Roman" w:cs="Times New Roman"/>
          <w:b/>
          <w:color w:val="000000" w:themeColor="text1"/>
        </w:rPr>
        <w:t>)</w:t>
      </w:r>
      <w:r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 является подтверждением того, что:</w:t>
      </w:r>
    </w:p>
    <w:p w14:paraId="72A7531F" w14:textId="77777777" w:rsidR="003258D0" w:rsidRPr="00292D44" w:rsidRDefault="00E44C96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Посетитель ознакомлен с настоящими Правилами, и они ему понятны</w:t>
      </w:r>
      <w:r w:rsidR="00786F4E" w:rsidRPr="00292D44">
        <w:rPr>
          <w:rFonts w:ascii="Times New Roman" w:eastAsia="SimSun" w:hAnsi="Times New Roman" w:cs="Times New Roman"/>
          <w:color w:val="000000" w:themeColor="text1"/>
        </w:rPr>
        <w:t>.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</w:p>
    <w:p w14:paraId="182CC9D8" w14:textId="77777777" w:rsidR="003258D0" w:rsidRPr="00292D44" w:rsidRDefault="00E44C96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Посетитель полностью согласен с настоящими Правилами и обязуется их соблюдать, неся риск неблагоприятных последствий в случае их нарушения</w:t>
      </w:r>
      <w:r w:rsidR="00786F4E" w:rsidRPr="00292D44">
        <w:rPr>
          <w:rFonts w:ascii="Times New Roman" w:eastAsia="SimSun" w:hAnsi="Times New Roman" w:cs="Times New Roman"/>
          <w:color w:val="000000" w:themeColor="text1"/>
        </w:rPr>
        <w:t>.</w:t>
      </w:r>
    </w:p>
    <w:p w14:paraId="0948276F" w14:textId="77777777" w:rsidR="003258D0" w:rsidRPr="00292D44" w:rsidRDefault="00E44C96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Сопровождающее лицо ознакомило и разъяснило несовершеннолетним на</w:t>
      </w:r>
      <w:r w:rsidR="004B2EA9" w:rsidRPr="00292D44">
        <w:rPr>
          <w:rFonts w:ascii="Times New Roman" w:eastAsia="SimSun" w:hAnsi="Times New Roman" w:cs="Times New Roman"/>
          <w:color w:val="000000" w:themeColor="text1"/>
        </w:rPr>
        <w:t>стоящие Правила в полном объеме</w:t>
      </w:r>
      <w:r w:rsidR="003258D0" w:rsidRPr="00292D44">
        <w:rPr>
          <w:rFonts w:ascii="Times New Roman" w:eastAsia="SimSun" w:hAnsi="Times New Roman" w:cs="Times New Roman"/>
          <w:color w:val="000000" w:themeColor="text1"/>
        </w:rPr>
        <w:t xml:space="preserve">. </w:t>
      </w:r>
      <w:r w:rsidRPr="00292D44">
        <w:rPr>
          <w:rFonts w:ascii="Times New Roman" w:eastAsia="SimSun" w:hAnsi="Times New Roman" w:cs="Times New Roman"/>
          <w:color w:val="000000" w:themeColor="text1"/>
        </w:rPr>
        <w:t>При посещении Аквапарка организованной группой лиц, ответственность за разъяснение и соблюдение настоящих Правил всеми членами группы несет Руководитель группы.</w:t>
      </w:r>
    </w:p>
    <w:p w14:paraId="4129D608" w14:textId="4F431CB2" w:rsidR="00857097" w:rsidRPr="00D03235" w:rsidRDefault="00E44C96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Ответственность за последствия, возникшие на территории Аквапарка вследствие незнания и/или несоблюдения настоящих Правил и/или инструкций (правил) по пользованию объектами, расположенными на территории Аквапарка, несет сам Посетитель и / или Руководитель группы, а также Сопровождающее лицо.</w:t>
      </w:r>
    </w:p>
    <w:p w14:paraId="3B3EFA6E" w14:textId="77777777" w:rsidR="00857097" w:rsidRPr="00683043" w:rsidRDefault="00857097" w:rsidP="0068304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CE3140" w14:textId="2CC91A55" w:rsidR="00591A31" w:rsidRPr="00D03235" w:rsidRDefault="00682B8A" w:rsidP="00CB7293">
      <w:pPr>
        <w:pStyle w:val="a6"/>
        <w:numPr>
          <w:ilvl w:val="1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83043">
        <w:rPr>
          <w:rFonts w:ascii="Times New Roman" w:eastAsia="SimSun" w:hAnsi="Times New Roman" w:cs="Times New Roman"/>
          <w:b/>
          <w:color w:val="000000" w:themeColor="text1"/>
        </w:rPr>
        <w:t>В целях предотвращения травматизма на скользких поверхностях и соблюдения личной гигиены, Посетители обязаны использовать для передвижения по Аквапарку сменную обувь на резиновой нескользящей подошве (например</w:t>
      </w:r>
      <w:r w:rsidR="00666AFC" w:rsidRPr="00683043">
        <w:rPr>
          <w:rFonts w:ascii="Times New Roman" w:eastAsia="SimSun" w:hAnsi="Times New Roman" w:cs="Times New Roman"/>
          <w:b/>
          <w:color w:val="000000" w:themeColor="text1"/>
        </w:rPr>
        <w:t>:</w:t>
      </w:r>
      <w:r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 сланцы, тапочки, шлепанцы и т.п.).</w:t>
      </w:r>
    </w:p>
    <w:p w14:paraId="3A03FAA2" w14:textId="77777777" w:rsidR="00D03235" w:rsidRPr="00D03235" w:rsidRDefault="00D03235" w:rsidP="00D03235">
      <w:pPr>
        <w:pStyle w:val="a6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D8DAAEF" w14:textId="77777777" w:rsidR="000B247E" w:rsidRPr="00683043" w:rsidRDefault="000B247E" w:rsidP="00CB7293">
      <w:pPr>
        <w:pStyle w:val="a6"/>
        <w:numPr>
          <w:ilvl w:val="1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Посетители самостоятельно принимают решение </w:t>
      </w:r>
      <w:r w:rsidR="00357399"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за себя и своих несовершеннолетних </w:t>
      </w:r>
      <w:r w:rsidR="00EB3255" w:rsidRPr="00683043">
        <w:rPr>
          <w:rFonts w:ascii="Times New Roman" w:eastAsia="SimSun" w:hAnsi="Times New Roman" w:cs="Times New Roman"/>
          <w:b/>
          <w:color w:val="000000" w:themeColor="text1"/>
        </w:rPr>
        <w:t>д</w:t>
      </w:r>
      <w:r w:rsidR="00357399"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етей </w:t>
      </w:r>
      <w:r w:rsidRPr="00683043">
        <w:rPr>
          <w:rFonts w:ascii="Times New Roman" w:eastAsia="SimSun" w:hAnsi="Times New Roman" w:cs="Times New Roman"/>
          <w:b/>
          <w:color w:val="000000" w:themeColor="text1"/>
        </w:rPr>
        <w:t>о пользовании аттракционами, бассейнами и иными услугами Аквапарка под свою личную ответственность.</w:t>
      </w:r>
    </w:p>
    <w:p w14:paraId="6EE37D72" w14:textId="77777777" w:rsidR="000B247E" w:rsidRPr="00292D44" w:rsidRDefault="000B247E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28506A8A" w14:textId="77777777" w:rsidR="0064591F" w:rsidRPr="00683043" w:rsidRDefault="0064591F" w:rsidP="00CB7293">
      <w:pPr>
        <w:pStyle w:val="a6"/>
        <w:numPr>
          <w:ilvl w:val="1"/>
          <w:numId w:val="3"/>
        </w:numPr>
        <w:tabs>
          <w:tab w:val="left" w:pos="0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83043">
        <w:rPr>
          <w:rFonts w:ascii="Times New Roman" w:hAnsi="Times New Roman" w:cs="Times New Roman"/>
          <w:b/>
          <w:color w:val="000000" w:themeColor="text1"/>
        </w:rPr>
        <w:t>Посещение аквапарка несовершеннолетними</w:t>
      </w:r>
      <w:r w:rsidR="00740269" w:rsidRPr="00683043">
        <w:rPr>
          <w:rFonts w:ascii="Times New Roman" w:hAnsi="Times New Roman" w:cs="Times New Roman"/>
          <w:b/>
          <w:color w:val="000000" w:themeColor="text1"/>
        </w:rPr>
        <w:t xml:space="preserve"> детьми.</w:t>
      </w:r>
    </w:p>
    <w:p w14:paraId="3013E7CE" w14:textId="77777777" w:rsidR="008D6665" w:rsidRPr="00292D44" w:rsidRDefault="00471CE1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Лица, не достигшие 18 лет, имеют право посещать Аквапарк только в сопровождении и под контролем совершеннолетних, которые несут за них полную ответственность </w:t>
      </w:r>
      <w:r w:rsidRPr="00292D44">
        <w:rPr>
          <w:rFonts w:ascii="Times New Roman" w:eastAsia="Times New Roman" w:hAnsi="Times New Roman" w:cs="Times New Roman"/>
          <w:color w:val="000000" w:themeColor="text1"/>
          <w:lang w:eastAsia="ru-RU"/>
        </w:rPr>
        <w:t>за состояние их здоровья, поведение</w:t>
      </w:r>
      <w:r w:rsidRPr="00292D44">
        <w:rPr>
          <w:rFonts w:ascii="Times New Roman" w:hAnsi="Times New Roman" w:cs="Times New Roman"/>
          <w:color w:val="000000" w:themeColor="text1"/>
        </w:rPr>
        <w:t>, отвечают за их безопасность, за вред, причиненный ими Аквапарку. Сопровождающие лица и/или Руководитель группы должны постоянно видеть ребенка во время купания и/или находиться рядом с ним. Сопровождающие лица обязаны ознакомить с настоящими Правилами сопровождаемых ими несовершеннолетних детей и контролировать выполнение Правил на протяжении всего времени пребывания на территории Аквапарка.</w:t>
      </w:r>
    </w:p>
    <w:p w14:paraId="06B0A21B" w14:textId="77777777" w:rsidR="00F2061B" w:rsidRPr="00292D44" w:rsidRDefault="00F2061B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 целях обеспечения безопасности одно совершеннолетнее лицо может сопровождать:</w:t>
      </w:r>
    </w:p>
    <w:p w14:paraId="4147983C" w14:textId="77777777" w:rsidR="00F2061B" w:rsidRPr="00292D44" w:rsidRDefault="00F2061B" w:rsidP="00CB7293">
      <w:pPr>
        <w:pStyle w:val="a6"/>
        <w:numPr>
          <w:ilvl w:val="0"/>
          <w:numId w:val="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детей в возрасте до 14 лет, но не более 5 несовершеннолетних;</w:t>
      </w:r>
    </w:p>
    <w:p w14:paraId="72A81900" w14:textId="77777777" w:rsidR="00F2061B" w:rsidRPr="00292D44" w:rsidRDefault="00F2061B" w:rsidP="00CB7293">
      <w:pPr>
        <w:pStyle w:val="a6"/>
        <w:numPr>
          <w:ilvl w:val="0"/>
          <w:numId w:val="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детей в возрасте от 14 до 18 лет, но не более 10 несовершеннолетних;</w:t>
      </w:r>
    </w:p>
    <w:p w14:paraId="35D401B9" w14:textId="77777777" w:rsidR="00F2061B" w:rsidRPr="00292D44" w:rsidRDefault="00F2061B" w:rsidP="00CB7293">
      <w:pPr>
        <w:pStyle w:val="a6"/>
        <w:numPr>
          <w:ilvl w:val="0"/>
          <w:numId w:val="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группу детей смешанной возрастной категории (до 14 и от 14 до 18 лет) одно совершеннолетнее лицо может сопровождать не более 5 несовершеннолетних.</w:t>
      </w:r>
    </w:p>
    <w:p w14:paraId="2152DF44" w14:textId="77777777" w:rsidR="008D6665" w:rsidRPr="00292D44" w:rsidRDefault="00FD754C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Сопровождающ</w:t>
      </w:r>
      <w:r w:rsidR="00304D7C" w:rsidRPr="00292D44">
        <w:rPr>
          <w:rFonts w:ascii="Times New Roman" w:eastAsia="SimSun" w:hAnsi="Times New Roman" w:cs="Times New Roman"/>
          <w:color w:val="000000" w:themeColor="text1"/>
        </w:rPr>
        <w:t>и</w:t>
      </w:r>
      <w:r w:rsidRPr="00292D44">
        <w:rPr>
          <w:rFonts w:ascii="Times New Roman" w:eastAsia="SimSun" w:hAnsi="Times New Roman" w:cs="Times New Roman"/>
          <w:color w:val="000000" w:themeColor="text1"/>
        </w:rPr>
        <w:t>е лиц</w:t>
      </w:r>
      <w:r w:rsidR="00304D7C" w:rsidRPr="00292D44">
        <w:rPr>
          <w:rFonts w:ascii="Times New Roman" w:eastAsia="SimSun" w:hAnsi="Times New Roman" w:cs="Times New Roman"/>
          <w:color w:val="000000" w:themeColor="text1"/>
        </w:rPr>
        <w:t>а</w:t>
      </w:r>
      <w:r w:rsidR="006E2503" w:rsidRPr="00292D44">
        <w:rPr>
          <w:rFonts w:ascii="Times New Roman" w:eastAsia="SimSun" w:hAnsi="Times New Roman" w:cs="Times New Roman"/>
          <w:color w:val="000000" w:themeColor="text1"/>
        </w:rPr>
        <w:t xml:space="preserve"> обязан</w:t>
      </w:r>
      <w:r w:rsidR="00304D7C" w:rsidRPr="00292D44">
        <w:rPr>
          <w:rFonts w:ascii="Times New Roman" w:eastAsia="SimSun" w:hAnsi="Times New Roman" w:cs="Times New Roman"/>
          <w:color w:val="000000" w:themeColor="text1"/>
        </w:rPr>
        <w:t>ы</w:t>
      </w:r>
      <w:r w:rsidR="006E2503" w:rsidRPr="00292D44">
        <w:rPr>
          <w:rFonts w:ascii="Times New Roman" w:eastAsia="SimSun" w:hAnsi="Times New Roman" w:cs="Times New Roman"/>
          <w:color w:val="000000" w:themeColor="text1"/>
        </w:rPr>
        <w:t xml:space="preserve"> обеспечить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нахождение </w:t>
      </w:r>
      <w:r w:rsidR="00304D7C" w:rsidRPr="00292D44">
        <w:rPr>
          <w:rFonts w:ascii="Times New Roman" w:eastAsia="SimSun" w:hAnsi="Times New Roman" w:cs="Times New Roman"/>
          <w:color w:val="000000" w:themeColor="text1"/>
        </w:rPr>
        <w:t>детей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в спасательных жилетах</w:t>
      </w:r>
      <w:r w:rsidR="006E2503" w:rsidRPr="00292D44">
        <w:rPr>
          <w:rFonts w:ascii="Times New Roman" w:eastAsia="SimSun" w:hAnsi="Times New Roman" w:cs="Times New Roman"/>
          <w:color w:val="000000" w:themeColor="text1"/>
        </w:rPr>
        <w:t xml:space="preserve"> на протяжении всего времени</w:t>
      </w:r>
      <w:r w:rsidR="00204C6D" w:rsidRPr="00292D44">
        <w:rPr>
          <w:rFonts w:ascii="Times New Roman" w:eastAsia="SimSun" w:hAnsi="Times New Roman" w:cs="Times New Roman"/>
          <w:color w:val="000000" w:themeColor="text1"/>
        </w:rPr>
        <w:t xml:space="preserve"> пребывания</w:t>
      </w:r>
      <w:r w:rsidR="00304D7C" w:rsidRPr="00292D44">
        <w:rPr>
          <w:rFonts w:ascii="Times New Roman" w:eastAsia="SimSun" w:hAnsi="Times New Roman" w:cs="Times New Roman"/>
          <w:color w:val="000000" w:themeColor="text1"/>
        </w:rPr>
        <w:t xml:space="preserve"> на территории Аквапарка</w:t>
      </w:r>
      <w:r w:rsidR="006E2503" w:rsidRPr="00292D44">
        <w:rPr>
          <w:rFonts w:ascii="Times New Roman" w:eastAsia="SimSun" w:hAnsi="Times New Roman" w:cs="Times New Roman"/>
          <w:color w:val="000000" w:themeColor="text1"/>
        </w:rPr>
        <w:t>, и несут полную ответственность за несоблюдение данного пункта Правил.</w:t>
      </w:r>
    </w:p>
    <w:p w14:paraId="034BEB01" w14:textId="63F5B361" w:rsidR="008D6665" w:rsidRPr="00292D44" w:rsidRDefault="00CE6792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Times New Roman" w:hAnsi="Times New Roman" w:cs="Times New Roman"/>
          <w:color w:val="000000" w:themeColor="text1"/>
          <w:lang w:eastAsia="ru-RU"/>
        </w:rPr>
        <w:t>Несовершеннолетним Посетителям запрещается находиться без присмотра и надлежащего контроля сопровождающих их лиц на всей территории Аквапарка, в плавательных бассейнах и на аттракционах</w:t>
      </w:r>
      <w:r w:rsidR="000254D0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0254D0" w:rsidRPr="000254D0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0254D0" w:rsidRPr="00912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proofErr w:type="spellStart"/>
      <w:r w:rsidR="000254D0" w:rsidRPr="00912E52">
        <w:rPr>
          <w:rFonts w:ascii="Times New Roman" w:eastAsia="Times New Roman" w:hAnsi="Times New Roman" w:cs="Times New Roman"/>
          <w:color w:val="000000" w:themeColor="text1"/>
          <w:lang w:eastAsia="ru-RU"/>
        </w:rPr>
        <w:t>Активити</w:t>
      </w:r>
      <w:proofErr w:type="spellEnd"/>
      <w:r w:rsidR="000254D0" w:rsidRPr="00912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парке.</w:t>
      </w:r>
    </w:p>
    <w:p w14:paraId="12833ACA" w14:textId="77777777" w:rsidR="00890810" w:rsidRPr="00292D44" w:rsidRDefault="008C4809" w:rsidP="00CB7293">
      <w:pPr>
        <w:pStyle w:val="a6"/>
        <w:numPr>
          <w:ilvl w:val="2"/>
          <w:numId w:val="3"/>
        </w:numPr>
        <w:tabs>
          <w:tab w:val="left" w:pos="0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 случае</w:t>
      </w:r>
      <w:r w:rsidR="00BB517E" w:rsidRPr="00292D44">
        <w:rPr>
          <w:rFonts w:ascii="Times New Roman" w:eastAsia="SimSun" w:hAnsi="Times New Roman" w:cs="Times New Roman"/>
          <w:color w:val="000000" w:themeColor="text1"/>
        </w:rPr>
        <w:t xml:space="preserve"> упущения или потери несовершеннолетнего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BB517E" w:rsidRPr="00292D44">
        <w:rPr>
          <w:rFonts w:ascii="Times New Roman" w:eastAsia="SimSun" w:hAnsi="Times New Roman" w:cs="Times New Roman"/>
          <w:color w:val="000000" w:themeColor="text1"/>
        </w:rPr>
        <w:t>из видимости</w:t>
      </w:r>
      <w:r w:rsidR="00DC501E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eastAsia="SimSun" w:hAnsi="Times New Roman" w:cs="Times New Roman"/>
          <w:color w:val="000000" w:themeColor="text1"/>
        </w:rPr>
        <w:t>Посетитель, сопровождающий несовершеннолетнего</w:t>
      </w:r>
      <w:r w:rsidR="00BB517E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8A2526" w:rsidRPr="00292D44">
        <w:rPr>
          <w:rFonts w:ascii="Times New Roman" w:eastAsia="SimSun" w:hAnsi="Times New Roman" w:cs="Times New Roman"/>
          <w:color w:val="000000" w:themeColor="text1"/>
        </w:rPr>
        <w:t xml:space="preserve">обязан </w:t>
      </w:r>
      <w:r w:rsidR="00BB517E" w:rsidRPr="00292D44">
        <w:rPr>
          <w:rFonts w:ascii="Times New Roman" w:eastAsia="SimSun" w:hAnsi="Times New Roman" w:cs="Times New Roman"/>
          <w:color w:val="000000" w:themeColor="text1"/>
        </w:rPr>
        <w:t xml:space="preserve">незамедлительно </w:t>
      </w:r>
      <w:r w:rsidRPr="00292D44">
        <w:rPr>
          <w:rFonts w:ascii="Times New Roman" w:eastAsia="SimSun" w:hAnsi="Times New Roman" w:cs="Times New Roman"/>
          <w:color w:val="000000" w:themeColor="text1"/>
        </w:rPr>
        <w:t>обратиться</w:t>
      </w:r>
      <w:r w:rsidR="00BB517E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к любому </w:t>
      </w:r>
      <w:r w:rsidR="008A2526" w:rsidRPr="00292D44">
        <w:rPr>
          <w:rFonts w:ascii="Times New Roman" w:eastAsia="SimSun" w:hAnsi="Times New Roman" w:cs="Times New Roman"/>
          <w:color w:val="000000" w:themeColor="text1"/>
        </w:rPr>
        <w:t>сотруднику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Аквапарка</w:t>
      </w:r>
      <w:r w:rsidR="0057466D" w:rsidRPr="00292D44">
        <w:rPr>
          <w:rFonts w:ascii="Times New Roman" w:eastAsia="SimSun" w:hAnsi="Times New Roman" w:cs="Times New Roman"/>
          <w:color w:val="000000" w:themeColor="text1"/>
        </w:rPr>
        <w:t>, которы</w:t>
      </w:r>
      <w:r w:rsidR="00DC501E" w:rsidRPr="00292D44">
        <w:rPr>
          <w:rFonts w:ascii="Times New Roman" w:eastAsia="SimSun" w:hAnsi="Times New Roman" w:cs="Times New Roman"/>
          <w:color w:val="000000" w:themeColor="text1"/>
        </w:rPr>
        <w:t>й</w:t>
      </w:r>
      <w:r w:rsidR="0057466D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DC501E" w:rsidRPr="00292D44">
        <w:rPr>
          <w:rFonts w:ascii="Times New Roman" w:eastAsia="SimSun" w:hAnsi="Times New Roman" w:cs="Times New Roman"/>
          <w:color w:val="000000" w:themeColor="text1"/>
        </w:rPr>
        <w:t>примет меры для поиска потерявшегося несовершеннолетнего</w:t>
      </w:r>
      <w:r w:rsidR="0057466D" w:rsidRPr="00292D44">
        <w:rPr>
          <w:rFonts w:ascii="Times New Roman" w:eastAsia="SimSun" w:hAnsi="Times New Roman" w:cs="Times New Roman"/>
          <w:color w:val="000000" w:themeColor="text1"/>
        </w:rPr>
        <w:t>.</w:t>
      </w:r>
    </w:p>
    <w:p w14:paraId="4F731E6B" w14:textId="77777777" w:rsidR="0067024E" w:rsidRPr="00292D44" w:rsidRDefault="00CE6792" w:rsidP="00CB7293">
      <w:pPr>
        <w:pStyle w:val="a6"/>
        <w:numPr>
          <w:ilvl w:val="2"/>
          <w:numId w:val="3"/>
        </w:numPr>
        <w:tabs>
          <w:tab w:val="left" w:pos="0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Катего</w:t>
      </w:r>
      <w:r w:rsidR="00332E16" w:rsidRPr="00292D44">
        <w:rPr>
          <w:rFonts w:ascii="Times New Roman" w:eastAsia="SimSun" w:hAnsi="Times New Roman" w:cs="Times New Roman"/>
          <w:color w:val="000000" w:themeColor="text1"/>
        </w:rPr>
        <w:t xml:space="preserve">рически запрещается отлучаться и </w:t>
      </w:r>
      <w:r w:rsidRPr="00292D44">
        <w:rPr>
          <w:rFonts w:ascii="Times New Roman" w:eastAsia="SimSun" w:hAnsi="Times New Roman" w:cs="Times New Roman"/>
          <w:color w:val="000000" w:themeColor="text1"/>
        </w:rPr>
        <w:t>оставля</w:t>
      </w:r>
      <w:r w:rsidR="00332E16" w:rsidRPr="00292D44">
        <w:rPr>
          <w:rFonts w:ascii="Times New Roman" w:eastAsia="SimSun" w:hAnsi="Times New Roman" w:cs="Times New Roman"/>
          <w:color w:val="000000" w:themeColor="text1"/>
        </w:rPr>
        <w:t xml:space="preserve">ть 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несовершеннолетнего под присмотром и контролем посторонних совершеннолетних лиц, в том числе в детском городке. </w:t>
      </w:r>
    </w:p>
    <w:p w14:paraId="3C5AF6B8" w14:textId="70D55524" w:rsidR="00591A31" w:rsidRPr="00D03235" w:rsidRDefault="00CE6792" w:rsidP="00CB7293">
      <w:pPr>
        <w:pStyle w:val="a6"/>
        <w:numPr>
          <w:ilvl w:val="2"/>
          <w:numId w:val="3"/>
        </w:numPr>
        <w:tabs>
          <w:tab w:val="left" w:pos="0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 случае оставления несовершеннолетнего без присмотра (сопровождения) и надлежащего контроля сопровождающего лица</w:t>
      </w:r>
      <w:r w:rsidRPr="00292D44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Администрация Аквапарка вправе в одностороннем порядке расторгнуть договор на посещение Аквапарка и удалить </w:t>
      </w:r>
      <w:r w:rsidRPr="00D03235">
        <w:rPr>
          <w:rFonts w:ascii="Times New Roman" w:eastAsia="SimSun" w:hAnsi="Times New Roman" w:cs="Times New Roman"/>
          <w:color w:val="000000" w:themeColor="text1"/>
        </w:rPr>
        <w:t>несовершеннолетнего и сопровождающее его лицо с территории Аквапарка без возмещения стоимости входных билетов.</w:t>
      </w:r>
    </w:p>
    <w:p w14:paraId="0CC23A71" w14:textId="77777777" w:rsidR="00591A31" w:rsidRPr="00683043" w:rsidRDefault="00591A31" w:rsidP="00546A03">
      <w:pPr>
        <w:pStyle w:val="a6"/>
        <w:tabs>
          <w:tab w:val="left" w:pos="0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</w:p>
    <w:p w14:paraId="227B1341" w14:textId="77777777" w:rsidR="0067024E" w:rsidRPr="00683043" w:rsidRDefault="00A31F71" w:rsidP="00CB7293">
      <w:pPr>
        <w:pStyle w:val="a6"/>
        <w:numPr>
          <w:ilvl w:val="1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683043">
        <w:rPr>
          <w:rFonts w:ascii="Times New Roman" w:eastAsia="SimSun" w:hAnsi="Times New Roman" w:cs="Times New Roman"/>
          <w:b/>
          <w:color w:val="000000" w:themeColor="text1"/>
        </w:rPr>
        <w:t>Правила группового посещения Аквапарка.</w:t>
      </w:r>
    </w:p>
    <w:p w14:paraId="4163CDB4" w14:textId="1575FA83" w:rsidR="00D26452" w:rsidRPr="00D26452" w:rsidRDefault="00A31F71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D26452">
        <w:rPr>
          <w:rFonts w:ascii="Times New Roman" w:eastAsia="SimSun" w:hAnsi="Times New Roman" w:cs="Times New Roman"/>
          <w:color w:val="000000" w:themeColor="text1"/>
        </w:rPr>
        <w:t>Перед посещением Аквапарка «Питерлэнд» (Аква-зоны, Банного комплекса Аквапарка</w:t>
      </w:r>
      <w:r w:rsidR="00342FF8">
        <w:rPr>
          <w:rFonts w:ascii="Times New Roman" w:eastAsia="SimSun" w:hAnsi="Times New Roman" w:cs="Times New Roman"/>
          <w:color w:val="000000" w:themeColor="text1"/>
        </w:rPr>
        <w:t>,</w:t>
      </w:r>
      <w:r w:rsidR="00342FF8" w:rsidRPr="00342FF8">
        <w:rPr>
          <w:rFonts w:ascii="Times New Roman" w:eastAsia="SimSun" w:hAnsi="Times New Roman" w:cs="Times New Roman"/>
          <w:color w:val="FF0000"/>
        </w:rPr>
        <w:t xml:space="preserve"> </w:t>
      </w:r>
      <w:proofErr w:type="spellStart"/>
      <w:r w:rsidR="00342FF8" w:rsidRPr="00912E52">
        <w:rPr>
          <w:rFonts w:ascii="Times New Roman" w:eastAsia="SimSun" w:hAnsi="Times New Roman" w:cs="Times New Roman"/>
          <w:color w:val="000000" w:themeColor="text1"/>
        </w:rPr>
        <w:t>Активити</w:t>
      </w:r>
      <w:proofErr w:type="spellEnd"/>
      <w:r w:rsidR="00342FF8" w:rsidRPr="00912E52">
        <w:rPr>
          <w:rFonts w:ascii="Times New Roman" w:eastAsia="SimSun" w:hAnsi="Times New Roman" w:cs="Times New Roman"/>
          <w:color w:val="000000" w:themeColor="text1"/>
        </w:rPr>
        <w:t xml:space="preserve"> парка</w:t>
      </w:r>
      <w:r w:rsidRPr="00D26452">
        <w:rPr>
          <w:rFonts w:ascii="Times New Roman" w:eastAsia="SimSun" w:hAnsi="Times New Roman" w:cs="Times New Roman"/>
          <w:color w:val="000000" w:themeColor="text1"/>
        </w:rPr>
        <w:t>)</w:t>
      </w:r>
    </w:p>
    <w:p w14:paraId="669E71DD" w14:textId="6408D1C1" w:rsidR="00586637" w:rsidRPr="00D26452" w:rsidRDefault="00A31F71" w:rsidP="00D26452">
      <w:pPr>
        <w:pStyle w:val="a6"/>
        <w:tabs>
          <w:tab w:val="left" w:pos="0"/>
        </w:tabs>
        <w:spacing w:line="276" w:lineRule="auto"/>
        <w:ind w:left="567"/>
        <w:jc w:val="both"/>
        <w:rPr>
          <w:rFonts w:ascii="Times New Roman" w:eastAsia="SimSun" w:hAnsi="Times New Roman" w:cs="Times New Roman"/>
          <w:b/>
          <w:i/>
          <w:color w:val="000000" w:themeColor="text1"/>
        </w:rPr>
      </w:pPr>
      <w:r w:rsidRPr="00D26452">
        <w:rPr>
          <w:rFonts w:ascii="Times New Roman" w:eastAsia="SimSun" w:hAnsi="Times New Roman" w:cs="Times New Roman"/>
          <w:b/>
          <w:i/>
          <w:color w:val="000000" w:themeColor="text1"/>
        </w:rPr>
        <w:t>Руководителю группы необходимо:</w:t>
      </w:r>
    </w:p>
    <w:p w14:paraId="67830F8A" w14:textId="77777777" w:rsidR="00586637" w:rsidRPr="00292D44" w:rsidRDefault="00A31F71" w:rsidP="00CB7293">
      <w:pPr>
        <w:pStyle w:val="a6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ознакомиться с настоящими Правилами Аквапарка и предоставить расписку на участников группового посещения; </w:t>
      </w:r>
    </w:p>
    <w:p w14:paraId="29F7FC52" w14:textId="77777777" w:rsidR="00586637" w:rsidRPr="00292D44" w:rsidRDefault="00A31F71" w:rsidP="00CB7293">
      <w:pPr>
        <w:pStyle w:val="a6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расписаться в журнале «Реестр заявок» на кассе у старшего кассира Аквапарка;</w:t>
      </w:r>
    </w:p>
    <w:p w14:paraId="2997B1CD" w14:textId="77777777" w:rsidR="00586637" w:rsidRPr="00292D44" w:rsidRDefault="00A31F71" w:rsidP="00CB7293">
      <w:pPr>
        <w:pStyle w:val="a6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получить браслеты для прохода в раздевалку на кассе Аквапарка;</w:t>
      </w:r>
    </w:p>
    <w:p w14:paraId="3B8CE169" w14:textId="77777777" w:rsidR="00586637" w:rsidRPr="00292D44" w:rsidRDefault="00A31F71" w:rsidP="00CB7293">
      <w:pPr>
        <w:pStyle w:val="a6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ознакомить детей с правилами поведения на территории Аквапарка;</w:t>
      </w:r>
    </w:p>
    <w:p w14:paraId="26B04E1D" w14:textId="77777777" w:rsidR="00586637" w:rsidRPr="00292D44" w:rsidRDefault="00A31F71" w:rsidP="00CB7293">
      <w:pPr>
        <w:pStyle w:val="a6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при входе в Аквапарк собрать всех детей в группу для про</w:t>
      </w:r>
      <w:r w:rsidR="008B0DE6" w:rsidRPr="00292D44">
        <w:rPr>
          <w:rFonts w:ascii="Times New Roman" w:eastAsia="SimSun" w:hAnsi="Times New Roman" w:cs="Times New Roman"/>
          <w:color w:val="000000" w:themeColor="text1"/>
        </w:rPr>
        <w:t>ведения сотрудником Аквапарка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8B0DE6" w:rsidRPr="00292D44">
        <w:rPr>
          <w:rFonts w:ascii="Times New Roman" w:eastAsia="SimSun" w:hAnsi="Times New Roman" w:cs="Times New Roman"/>
          <w:color w:val="000000" w:themeColor="text1"/>
        </w:rPr>
        <w:t xml:space="preserve">обязательного </w:t>
      </w:r>
      <w:r w:rsidRPr="00292D44">
        <w:rPr>
          <w:rFonts w:ascii="Times New Roman" w:eastAsia="SimSun" w:hAnsi="Times New Roman" w:cs="Times New Roman"/>
          <w:color w:val="000000" w:themeColor="text1"/>
        </w:rPr>
        <w:t>инструктажа;</w:t>
      </w:r>
    </w:p>
    <w:p w14:paraId="54B187A0" w14:textId="77777777" w:rsidR="00586637" w:rsidRPr="00292D44" w:rsidRDefault="00A31F71" w:rsidP="00CB7293">
      <w:pPr>
        <w:pStyle w:val="a6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расписаться в журнале «Учет проведения инструктажа для руководителей групп» у старшего администратора Аквапарка;</w:t>
      </w:r>
    </w:p>
    <w:p w14:paraId="39ACDDD7" w14:textId="77777777" w:rsidR="00586637" w:rsidRPr="00292D44" w:rsidRDefault="00A31F71" w:rsidP="00CB7293">
      <w:pPr>
        <w:pStyle w:val="a6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выдать браслеты детям;</w:t>
      </w:r>
    </w:p>
    <w:p w14:paraId="37C75D58" w14:textId="77777777" w:rsidR="0067024E" w:rsidRPr="00292D44" w:rsidRDefault="00A31F71" w:rsidP="00CB7293">
      <w:pPr>
        <w:pStyle w:val="a6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обеспечить передвижение детей по Аквапарку только единой группой под его наблюдением и контролем.</w:t>
      </w:r>
    </w:p>
    <w:p w14:paraId="6FFEF5E2" w14:textId="06A221A0" w:rsidR="00D26452" w:rsidRPr="00912E52" w:rsidRDefault="00A31F71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После завершения посещения Аква-зоны, Банного комплекса Аквапарка</w:t>
      </w:r>
      <w:r w:rsidR="00AD1DC4">
        <w:rPr>
          <w:rFonts w:ascii="Times New Roman" w:eastAsia="SimSun" w:hAnsi="Times New Roman" w:cs="Times New Roman"/>
          <w:color w:val="000000" w:themeColor="text1"/>
        </w:rPr>
        <w:t xml:space="preserve">, </w:t>
      </w:r>
      <w:proofErr w:type="spellStart"/>
      <w:r w:rsidR="00AD1DC4" w:rsidRPr="00912E52">
        <w:rPr>
          <w:rFonts w:ascii="Times New Roman" w:eastAsia="SimSun" w:hAnsi="Times New Roman" w:cs="Times New Roman"/>
          <w:color w:val="000000" w:themeColor="text1"/>
        </w:rPr>
        <w:t>Активити</w:t>
      </w:r>
      <w:proofErr w:type="spellEnd"/>
      <w:r w:rsidR="00AD1DC4" w:rsidRPr="00912E52">
        <w:rPr>
          <w:rFonts w:ascii="Times New Roman" w:eastAsia="SimSun" w:hAnsi="Times New Roman" w:cs="Times New Roman"/>
          <w:color w:val="000000" w:themeColor="text1"/>
        </w:rPr>
        <w:t xml:space="preserve"> парка </w:t>
      </w:r>
      <w:r w:rsidRPr="00912E52">
        <w:rPr>
          <w:rFonts w:ascii="Times New Roman" w:eastAsia="SimSun" w:hAnsi="Times New Roman" w:cs="Times New Roman"/>
          <w:color w:val="000000" w:themeColor="text1"/>
        </w:rPr>
        <w:t xml:space="preserve"> </w:t>
      </w:r>
    </w:p>
    <w:p w14:paraId="7654C372" w14:textId="5B448DC0" w:rsidR="00586637" w:rsidRPr="00D26452" w:rsidRDefault="00A31F71" w:rsidP="00D26452">
      <w:pPr>
        <w:pStyle w:val="a6"/>
        <w:tabs>
          <w:tab w:val="left" w:pos="0"/>
        </w:tabs>
        <w:spacing w:line="276" w:lineRule="auto"/>
        <w:ind w:left="567"/>
        <w:jc w:val="both"/>
        <w:rPr>
          <w:rFonts w:ascii="Times New Roman" w:eastAsia="SimSun" w:hAnsi="Times New Roman" w:cs="Times New Roman"/>
          <w:b/>
          <w:i/>
          <w:color w:val="000000" w:themeColor="text1"/>
        </w:rPr>
      </w:pPr>
      <w:r w:rsidRPr="00D26452">
        <w:rPr>
          <w:rFonts w:ascii="Times New Roman" w:eastAsia="SimSun" w:hAnsi="Times New Roman" w:cs="Times New Roman"/>
          <w:b/>
          <w:i/>
          <w:color w:val="000000" w:themeColor="text1"/>
        </w:rPr>
        <w:t>Руководителю группы следует:</w:t>
      </w:r>
    </w:p>
    <w:p w14:paraId="2CDADB62" w14:textId="77777777" w:rsidR="00586637" w:rsidRPr="00292D44" w:rsidRDefault="00A31F71" w:rsidP="00CB7293">
      <w:pPr>
        <w:pStyle w:val="a6"/>
        <w:numPr>
          <w:ilvl w:val="0"/>
          <w:numId w:val="6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собрать группу детей и удостовериться, что все дети присутствуют в полном составе; </w:t>
      </w:r>
    </w:p>
    <w:p w14:paraId="631F18E3" w14:textId="77777777" w:rsidR="00586637" w:rsidRPr="00292D44" w:rsidRDefault="00A31F71" w:rsidP="00CB7293">
      <w:pPr>
        <w:pStyle w:val="a6"/>
        <w:numPr>
          <w:ilvl w:val="0"/>
          <w:numId w:val="6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осмотреть каждого ребенка на наличие травм; </w:t>
      </w:r>
    </w:p>
    <w:p w14:paraId="3B0AB7F3" w14:textId="77777777" w:rsidR="00586637" w:rsidRPr="00292D44" w:rsidRDefault="00A31F71" w:rsidP="00CB7293">
      <w:pPr>
        <w:pStyle w:val="a6"/>
        <w:numPr>
          <w:ilvl w:val="0"/>
          <w:numId w:val="6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выяснить у детей наличие каких-либо жалоб на состояние здоровья; </w:t>
      </w:r>
    </w:p>
    <w:p w14:paraId="253FA5F1" w14:textId="77777777" w:rsidR="00586637" w:rsidRPr="00292D44" w:rsidRDefault="002C2027" w:rsidP="00CB7293">
      <w:pPr>
        <w:pStyle w:val="a6"/>
        <w:numPr>
          <w:ilvl w:val="0"/>
          <w:numId w:val="6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отправить детей в раздевалку;</w:t>
      </w:r>
    </w:p>
    <w:p w14:paraId="1E01D3EE" w14:textId="77777777" w:rsidR="00666AFC" w:rsidRDefault="002C2027" w:rsidP="00CB7293">
      <w:pPr>
        <w:pStyle w:val="a6"/>
        <w:numPr>
          <w:ilvl w:val="0"/>
          <w:numId w:val="6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проконтролировать выход всех детей через </w:t>
      </w:r>
      <w:r w:rsidR="001868B1" w:rsidRPr="00292D44">
        <w:rPr>
          <w:rFonts w:ascii="Times New Roman" w:eastAsia="SimSun" w:hAnsi="Times New Roman" w:cs="Times New Roman"/>
          <w:color w:val="000000" w:themeColor="text1"/>
        </w:rPr>
        <w:t>контрольно-пропускную систему (</w:t>
      </w:r>
      <w:r w:rsidRPr="00292D44">
        <w:rPr>
          <w:rFonts w:ascii="Times New Roman" w:eastAsia="SimSun" w:hAnsi="Times New Roman" w:cs="Times New Roman"/>
          <w:color w:val="000000" w:themeColor="text1"/>
        </w:rPr>
        <w:t>турникет</w:t>
      </w:r>
      <w:r w:rsidR="001868B1" w:rsidRPr="00292D44">
        <w:rPr>
          <w:rFonts w:ascii="Times New Roman" w:eastAsia="SimSun" w:hAnsi="Times New Roman" w:cs="Times New Roman"/>
          <w:color w:val="000000" w:themeColor="text1"/>
        </w:rPr>
        <w:t>)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Аквапарка.</w:t>
      </w:r>
    </w:p>
    <w:p w14:paraId="15F1C62B" w14:textId="67FE3345" w:rsidR="00025120" w:rsidRPr="00666AFC" w:rsidRDefault="00152E08" w:rsidP="00666AFC">
      <w:pPr>
        <w:pStyle w:val="a6"/>
        <w:tabs>
          <w:tab w:val="left" w:pos="0"/>
        </w:tabs>
        <w:spacing w:line="276" w:lineRule="auto"/>
        <w:ind w:left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666AFC">
        <w:rPr>
          <w:rFonts w:ascii="Times New Roman" w:eastAsia="SimSun" w:hAnsi="Times New Roman" w:cs="Times New Roman"/>
          <w:color w:val="000000" w:themeColor="text1"/>
        </w:rPr>
        <w:t>Примечание: в случае, е</w:t>
      </w:r>
      <w:r w:rsidR="00A31F71" w:rsidRPr="00666AFC">
        <w:rPr>
          <w:rFonts w:ascii="Times New Roman" w:eastAsia="SimSun" w:hAnsi="Times New Roman" w:cs="Times New Roman"/>
          <w:color w:val="000000" w:themeColor="text1"/>
        </w:rPr>
        <w:t xml:space="preserve">сли Руководитель группы испытывает какие-либо трудности с детьми, он должен обратиться </w:t>
      </w:r>
      <w:r w:rsidRPr="00666AFC">
        <w:rPr>
          <w:rFonts w:ascii="Times New Roman" w:eastAsia="SimSun" w:hAnsi="Times New Roman" w:cs="Times New Roman"/>
          <w:color w:val="000000" w:themeColor="text1"/>
        </w:rPr>
        <w:t>к сотрудникам</w:t>
      </w:r>
      <w:r w:rsidR="00A31F71" w:rsidRPr="00666AFC">
        <w:rPr>
          <w:rFonts w:ascii="Times New Roman" w:eastAsia="SimSun" w:hAnsi="Times New Roman" w:cs="Times New Roman"/>
          <w:color w:val="000000" w:themeColor="text1"/>
        </w:rPr>
        <w:t xml:space="preserve"> Аквапарка за помощью.</w:t>
      </w:r>
    </w:p>
    <w:p w14:paraId="774C230E" w14:textId="77777777" w:rsidR="00025120" w:rsidRPr="00292D44" w:rsidRDefault="00025120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3EE9BC35" w14:textId="77777777" w:rsidR="00E61CF3" w:rsidRPr="00683043" w:rsidRDefault="00A05325" w:rsidP="00CB7293">
      <w:pPr>
        <w:pStyle w:val="a6"/>
        <w:numPr>
          <w:ilvl w:val="1"/>
          <w:numId w:val="3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683043">
        <w:rPr>
          <w:rFonts w:ascii="Times New Roman" w:eastAsia="SimSun" w:hAnsi="Times New Roman" w:cs="Times New Roman"/>
          <w:b/>
          <w:color w:val="000000" w:themeColor="text1"/>
        </w:rPr>
        <w:t>Посещение Аквапарка з</w:t>
      </w:r>
      <w:r w:rsidR="00E61CF3" w:rsidRPr="00683043">
        <w:rPr>
          <w:rFonts w:ascii="Times New Roman" w:eastAsia="SimSun" w:hAnsi="Times New Roman" w:cs="Times New Roman"/>
          <w:b/>
          <w:color w:val="000000" w:themeColor="text1"/>
        </w:rPr>
        <w:t>апрещено:</w:t>
      </w:r>
    </w:p>
    <w:p w14:paraId="27E61B4A" w14:textId="77777777" w:rsidR="00DA0E36" w:rsidRPr="00292D44" w:rsidRDefault="00A05325" w:rsidP="00CB7293">
      <w:pPr>
        <w:pStyle w:val="a6"/>
        <w:numPr>
          <w:ilvl w:val="2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Л</w:t>
      </w:r>
      <w:r w:rsidR="00E65AE8" w:rsidRPr="00292D44">
        <w:rPr>
          <w:rFonts w:ascii="Times New Roman" w:eastAsia="SimSun" w:hAnsi="Times New Roman" w:cs="Times New Roman"/>
          <w:color w:val="000000" w:themeColor="text1"/>
        </w:rPr>
        <w:t>ицам, не достигшим 18 лет, в отсутствие совершеннолетних сопровождающих лиц.</w:t>
      </w:r>
    </w:p>
    <w:p w14:paraId="41B1BE26" w14:textId="77777777" w:rsidR="00DA0E36" w:rsidRPr="00292D44" w:rsidRDefault="00305A8F" w:rsidP="00CB7293">
      <w:pPr>
        <w:pStyle w:val="a6"/>
        <w:numPr>
          <w:ilvl w:val="2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Лицам с</w:t>
      </w:r>
      <w:r w:rsidR="00A05325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3B1B86" w:rsidRPr="00292D44">
        <w:rPr>
          <w:rFonts w:ascii="Times New Roman" w:eastAsia="SimSun" w:hAnsi="Times New Roman" w:cs="Times New Roman"/>
          <w:color w:val="000000" w:themeColor="text1"/>
        </w:rPr>
        <w:t>признаками алкогольного, наркоти</w:t>
      </w:r>
      <w:r w:rsidR="00115ABE" w:rsidRPr="00292D44">
        <w:rPr>
          <w:rFonts w:ascii="Times New Roman" w:eastAsia="SimSun" w:hAnsi="Times New Roman" w:cs="Times New Roman"/>
          <w:color w:val="000000" w:themeColor="text1"/>
        </w:rPr>
        <w:t>ческого, токсического опьянения</w:t>
      </w:r>
      <w:r w:rsidR="00B15C4F" w:rsidRPr="00292D44">
        <w:rPr>
          <w:rFonts w:ascii="Times New Roman" w:eastAsia="SimSun" w:hAnsi="Times New Roman" w:cs="Times New Roman"/>
          <w:color w:val="000000" w:themeColor="text1"/>
        </w:rPr>
        <w:t>.</w:t>
      </w:r>
    </w:p>
    <w:p w14:paraId="5AD89098" w14:textId="77777777" w:rsidR="00DA0E36" w:rsidRPr="00292D44" w:rsidRDefault="00A05325" w:rsidP="00CB7293">
      <w:pPr>
        <w:pStyle w:val="a6"/>
        <w:numPr>
          <w:ilvl w:val="2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Л</w:t>
      </w:r>
      <w:r w:rsidR="003B1B86" w:rsidRPr="00292D44">
        <w:rPr>
          <w:rFonts w:ascii="Times New Roman" w:eastAsia="SimSun" w:hAnsi="Times New Roman" w:cs="Times New Roman"/>
          <w:color w:val="000000" w:themeColor="text1"/>
        </w:rPr>
        <w:t>ицам в грязной одежде, которая может испачкать других Посетителей и их имущество, а также имущество Аквапарка.</w:t>
      </w:r>
    </w:p>
    <w:p w14:paraId="412FFA6D" w14:textId="77777777" w:rsidR="00DA0E36" w:rsidRPr="00292D44" w:rsidRDefault="00A05325" w:rsidP="00CB7293">
      <w:pPr>
        <w:pStyle w:val="a6"/>
        <w:numPr>
          <w:ilvl w:val="2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Л</w:t>
      </w:r>
      <w:r w:rsidR="003B1B86" w:rsidRPr="00292D44">
        <w:rPr>
          <w:rFonts w:ascii="Times New Roman" w:eastAsia="SimSun" w:hAnsi="Times New Roman" w:cs="Times New Roman"/>
          <w:color w:val="000000" w:themeColor="text1"/>
        </w:rPr>
        <w:t>ицам с инфекционными, кожными и другими видами заболеваний, передающимися бытовым путем, с открытыми ранами, переломами костей, а также при наличии медицинских и иных повязок и лейкопластырей. Посетитель, нарушивший данное правило, несет полную ответственность согласно действующему законодательству РФ, в том числе материальную – за вред, причиненный здоровью других Посетителей.</w:t>
      </w:r>
    </w:p>
    <w:p w14:paraId="2D6AE1C4" w14:textId="21134A4D" w:rsidR="00857097" w:rsidRPr="00113D19" w:rsidRDefault="00A05325" w:rsidP="00CB7293">
      <w:pPr>
        <w:pStyle w:val="a6"/>
        <w:numPr>
          <w:ilvl w:val="2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Л</w:t>
      </w:r>
      <w:r w:rsidR="00E65AE8" w:rsidRPr="00292D44">
        <w:rPr>
          <w:rFonts w:ascii="Times New Roman" w:eastAsia="SimSun" w:hAnsi="Times New Roman" w:cs="Times New Roman"/>
          <w:color w:val="000000" w:themeColor="text1"/>
        </w:rPr>
        <w:t xml:space="preserve">ицам, проявляющим агрессию к другим посетителям или </w:t>
      </w:r>
      <w:r w:rsidR="00AF5B09" w:rsidRPr="00292D44">
        <w:rPr>
          <w:rFonts w:ascii="Times New Roman" w:eastAsia="SimSun" w:hAnsi="Times New Roman" w:cs="Times New Roman"/>
          <w:color w:val="000000" w:themeColor="text1"/>
        </w:rPr>
        <w:t xml:space="preserve">к </w:t>
      </w:r>
      <w:r w:rsidR="00E65AE8" w:rsidRPr="00292D44">
        <w:rPr>
          <w:rFonts w:ascii="Times New Roman" w:eastAsia="SimSun" w:hAnsi="Times New Roman" w:cs="Times New Roman"/>
          <w:color w:val="000000" w:themeColor="text1"/>
        </w:rPr>
        <w:t>персоналу Аквапарка.</w:t>
      </w:r>
    </w:p>
    <w:p w14:paraId="670398FB" w14:textId="77777777" w:rsidR="0067024E" w:rsidRPr="00292D44" w:rsidRDefault="0058488F" w:rsidP="00CB7293">
      <w:pPr>
        <w:pStyle w:val="a6"/>
        <w:numPr>
          <w:ilvl w:val="2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Л</w:t>
      </w:r>
      <w:r w:rsidR="0013706C" w:rsidRPr="00292D44">
        <w:rPr>
          <w:rFonts w:ascii="Times New Roman" w:eastAsia="SimSun" w:hAnsi="Times New Roman" w:cs="Times New Roman"/>
          <w:color w:val="000000" w:themeColor="text1"/>
        </w:rPr>
        <w:t>ицам, ранее удаленным из Аквапарка за правонарушение.</w:t>
      </w:r>
    </w:p>
    <w:p w14:paraId="1010D23E" w14:textId="77777777" w:rsidR="00DA0E36" w:rsidRPr="00292D44" w:rsidRDefault="00DA0E36" w:rsidP="00546A03">
      <w:pPr>
        <w:pStyle w:val="a6"/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705E4E11" w14:textId="7792BF56" w:rsidR="00E07593" w:rsidRPr="00683043" w:rsidRDefault="000D5E8F" w:rsidP="00CB7293">
      <w:pPr>
        <w:pStyle w:val="a6"/>
        <w:numPr>
          <w:ilvl w:val="1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13706C"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В целях </w:t>
      </w:r>
      <w:r w:rsidR="00376C0F"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личной </w:t>
      </w:r>
      <w:r w:rsidR="0013706C"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безопасности </w:t>
      </w:r>
      <w:r w:rsidR="00E07593" w:rsidRPr="00683043">
        <w:rPr>
          <w:rFonts w:ascii="Times New Roman" w:eastAsia="SimSun" w:hAnsi="Times New Roman" w:cs="Times New Roman"/>
          <w:b/>
          <w:color w:val="000000" w:themeColor="text1"/>
        </w:rPr>
        <w:t>и соблюдения санитарно-гигиенических норм запрещено:</w:t>
      </w:r>
    </w:p>
    <w:p w14:paraId="6CE5CF32" w14:textId="77777777" w:rsidR="00DA0E36" w:rsidRPr="00292D44" w:rsidRDefault="000607FF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</w:t>
      </w:r>
      <w:r w:rsidR="00F43A61" w:rsidRPr="00292D44">
        <w:rPr>
          <w:rFonts w:ascii="Times New Roman" w:eastAsia="SimSun" w:hAnsi="Times New Roman" w:cs="Times New Roman"/>
          <w:color w:val="000000" w:themeColor="text1"/>
        </w:rPr>
        <w:t>роходить на территорию Аквапарка с детскими колясками, с велосипедами, самокатами, на роликовых коньках, скейтбордах и т.п. Их следует оставлять в специально отведенном месте в зоне гардероба Аквапарка. Исключением являются средства перемещения для людей с ограниченными возможностями.</w:t>
      </w:r>
    </w:p>
    <w:p w14:paraId="474A9618" w14:textId="77777777" w:rsidR="00DA0E36" w:rsidRPr="00292D44" w:rsidRDefault="000607FF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</w:t>
      </w:r>
      <w:r w:rsidR="0013706C" w:rsidRPr="00292D44">
        <w:rPr>
          <w:rFonts w:ascii="Times New Roman" w:eastAsia="SimSun" w:hAnsi="Times New Roman" w:cs="Times New Roman"/>
          <w:color w:val="000000" w:themeColor="text1"/>
        </w:rPr>
        <w:t>роносить на территорию Аквапарка стеклянную тару и другие опасные предметы.</w:t>
      </w:r>
    </w:p>
    <w:p w14:paraId="136CE3F9" w14:textId="77777777" w:rsidR="00DA0E36" w:rsidRPr="00292D44" w:rsidRDefault="000607FF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Приносить с собой спиртные напитки, наркотические средства, холодное, огнестрельное и травматическое оружие, взрывоопасные и легковоспламеняющиеся, токсичные и сильно пахнущие вещества, средства индивидуальной защиты (газовые баллончики, электрошокеры и др.)</w:t>
      </w:r>
    </w:p>
    <w:p w14:paraId="53728559" w14:textId="77777777" w:rsidR="00DA0E36" w:rsidRPr="00292D44" w:rsidRDefault="003F1F2B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О</w:t>
      </w:r>
      <w:r w:rsidR="00B7631C" w:rsidRPr="00292D44">
        <w:rPr>
          <w:rFonts w:ascii="Times New Roman" w:eastAsia="SimSun" w:hAnsi="Times New Roman" w:cs="Times New Roman"/>
          <w:color w:val="000000" w:themeColor="text1"/>
        </w:rPr>
        <w:t xml:space="preserve">существлять прием пищи и напитков за пределами </w:t>
      </w:r>
      <w:r w:rsidR="00360245" w:rsidRPr="00292D44">
        <w:rPr>
          <w:rFonts w:ascii="Times New Roman" w:eastAsia="SimSun" w:hAnsi="Times New Roman" w:cs="Times New Roman"/>
          <w:color w:val="000000" w:themeColor="text1"/>
        </w:rPr>
        <w:t xml:space="preserve">специально отведенных мест: </w:t>
      </w:r>
      <w:r w:rsidR="00B7631C" w:rsidRPr="00292D44">
        <w:rPr>
          <w:rFonts w:ascii="Times New Roman" w:eastAsia="SimSun" w:hAnsi="Times New Roman" w:cs="Times New Roman"/>
          <w:color w:val="000000" w:themeColor="text1"/>
        </w:rPr>
        <w:t>бара, бистро (в бассейнах, на шезлонгах,</w:t>
      </w:r>
      <w:r w:rsidR="007D6475" w:rsidRPr="00292D44">
        <w:rPr>
          <w:rFonts w:ascii="Times New Roman" w:eastAsia="SimSun" w:hAnsi="Times New Roman" w:cs="Times New Roman"/>
          <w:color w:val="000000" w:themeColor="text1"/>
        </w:rPr>
        <w:t xml:space="preserve"> в зоне </w:t>
      </w:r>
      <w:r w:rsidR="00B326DA" w:rsidRPr="00292D44">
        <w:rPr>
          <w:rFonts w:ascii="Times New Roman" w:eastAsia="SimSun" w:hAnsi="Times New Roman" w:cs="Times New Roman"/>
          <w:color w:val="000000" w:themeColor="text1"/>
        </w:rPr>
        <w:t xml:space="preserve">персональных </w:t>
      </w:r>
      <w:r w:rsidR="007D6475" w:rsidRPr="00292D44">
        <w:rPr>
          <w:rFonts w:ascii="Times New Roman" w:eastAsia="SimSun" w:hAnsi="Times New Roman" w:cs="Times New Roman"/>
          <w:color w:val="000000" w:themeColor="text1"/>
        </w:rPr>
        <w:t>шкафчиков и раздевалок).</w:t>
      </w:r>
    </w:p>
    <w:p w14:paraId="6B728284" w14:textId="77777777" w:rsidR="00DA0E36" w:rsidRPr="00292D44" w:rsidRDefault="003F1F2B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Нахо</w:t>
      </w:r>
      <w:r w:rsidR="005D72B6" w:rsidRPr="00292D44">
        <w:rPr>
          <w:rFonts w:ascii="Times New Roman" w:eastAsia="SimSun" w:hAnsi="Times New Roman" w:cs="Times New Roman"/>
          <w:color w:val="000000" w:themeColor="text1"/>
        </w:rPr>
        <w:t>д</w:t>
      </w:r>
      <w:r w:rsidRPr="00292D44">
        <w:rPr>
          <w:rFonts w:ascii="Times New Roman" w:eastAsia="SimSun" w:hAnsi="Times New Roman" w:cs="Times New Roman"/>
          <w:color w:val="000000" w:themeColor="text1"/>
        </w:rPr>
        <w:t>иться</w:t>
      </w:r>
      <w:r w:rsidR="0035585D" w:rsidRPr="00292D44">
        <w:rPr>
          <w:rFonts w:ascii="Times New Roman" w:eastAsia="SimSun" w:hAnsi="Times New Roman" w:cs="Times New Roman"/>
          <w:color w:val="000000" w:themeColor="text1"/>
        </w:rPr>
        <w:t xml:space="preserve"> на территории Аквапарка без верхней и/или нижней части купальника, в нижнем белье, а также находиться в воде в парео, накидках и одежде, не являющейся купальным костюмом.</w:t>
      </w:r>
    </w:p>
    <w:p w14:paraId="23060455" w14:textId="77777777" w:rsidR="00DA0E36" w:rsidRPr="00292D44" w:rsidRDefault="00821124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Нахо</w:t>
      </w:r>
      <w:r w:rsidR="003F1F2B" w:rsidRPr="00292D44">
        <w:rPr>
          <w:rFonts w:ascii="Times New Roman" w:eastAsia="SimSun" w:hAnsi="Times New Roman" w:cs="Times New Roman"/>
          <w:color w:val="000000" w:themeColor="text1"/>
        </w:rPr>
        <w:t>диться на территории Аквапарка с животными.</w:t>
      </w:r>
    </w:p>
    <w:p w14:paraId="38E0E674" w14:textId="77777777" w:rsidR="00DA0E36" w:rsidRPr="00292D44" w:rsidRDefault="00EC4CCC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</w:t>
      </w:r>
      <w:r w:rsidR="00B7631C" w:rsidRPr="00292D44">
        <w:rPr>
          <w:rFonts w:ascii="Times New Roman" w:eastAsia="SimSun" w:hAnsi="Times New Roman" w:cs="Times New Roman"/>
          <w:color w:val="000000" w:themeColor="text1"/>
        </w:rPr>
        <w:t>правлять естественные потребности вне туалетов.</w:t>
      </w:r>
    </w:p>
    <w:p w14:paraId="26F5C51C" w14:textId="77777777" w:rsidR="00DA0E36" w:rsidRPr="00292D44" w:rsidRDefault="005663EA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Пользова</w:t>
      </w:r>
      <w:r w:rsidR="00821124" w:rsidRPr="00292D44">
        <w:rPr>
          <w:rFonts w:ascii="Times New Roman" w:eastAsia="SimSun" w:hAnsi="Times New Roman" w:cs="Times New Roman"/>
          <w:color w:val="000000" w:themeColor="text1"/>
        </w:rPr>
        <w:t>ться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аттракционами беременным женщинам. Посещение саун и бань рекомендуется осуществлять только после консультации с врачом.</w:t>
      </w:r>
    </w:p>
    <w:p w14:paraId="3D979C43" w14:textId="223760EF" w:rsidR="00DA0E36" w:rsidRPr="00292D44" w:rsidRDefault="004263DA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</w:t>
      </w:r>
      <w:r w:rsidR="00915381" w:rsidRPr="00292D44">
        <w:rPr>
          <w:rFonts w:ascii="Times New Roman" w:eastAsia="SimSun" w:hAnsi="Times New Roman" w:cs="Times New Roman"/>
          <w:color w:val="000000" w:themeColor="text1"/>
        </w:rPr>
        <w:t xml:space="preserve">осить любые виды украшений, в том числе серьги, клипсы, цепочки, ожерелья, кольца, часы, браслеты, ключи, а также купальные костюмы с металлическими застежками или декоративными вставками, очки. Посетителям, имеющим </w:t>
      </w:r>
      <w:r w:rsidR="00591A31" w:rsidRPr="00292D44">
        <w:rPr>
          <w:rFonts w:ascii="Times New Roman" w:eastAsia="SimSun" w:hAnsi="Times New Roman" w:cs="Times New Roman"/>
          <w:color w:val="000000" w:themeColor="text1"/>
        </w:rPr>
        <w:t>вышеперечисленные предметы,</w:t>
      </w:r>
      <w:r w:rsidR="00915381" w:rsidRPr="00292D44">
        <w:rPr>
          <w:rFonts w:ascii="Times New Roman" w:eastAsia="SimSun" w:hAnsi="Times New Roman" w:cs="Times New Roman"/>
          <w:color w:val="000000" w:themeColor="text1"/>
        </w:rPr>
        <w:t xml:space="preserve"> сотрудники Аквапарка вправе отказать в пользовании водными аттракционами и бассейнами.</w:t>
      </w:r>
    </w:p>
    <w:p w14:paraId="7C528F0D" w14:textId="77777777" w:rsidR="00915381" w:rsidRPr="00292D44" w:rsidRDefault="00915381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Бегать и передвигаться быстрым шагом во избежание падений и травм.</w:t>
      </w:r>
    </w:p>
    <w:p w14:paraId="0646E854" w14:textId="77777777" w:rsidR="004263DA" w:rsidRPr="00292D44" w:rsidRDefault="004263DA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694B82B4" w14:textId="77777777" w:rsidR="00915381" w:rsidRPr="008365D5" w:rsidRDefault="00915381" w:rsidP="00CB7293">
      <w:pPr>
        <w:pStyle w:val="a6"/>
        <w:numPr>
          <w:ilvl w:val="1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8365D5">
        <w:rPr>
          <w:rFonts w:ascii="Times New Roman" w:eastAsia="SimSun" w:hAnsi="Times New Roman" w:cs="Times New Roman"/>
          <w:b/>
          <w:color w:val="000000" w:themeColor="text1"/>
        </w:rPr>
        <w:t>В целях</w:t>
      </w:r>
      <w:r w:rsidR="00906E89" w:rsidRPr="008365D5">
        <w:rPr>
          <w:rFonts w:ascii="Times New Roman" w:eastAsia="SimSun" w:hAnsi="Times New Roman" w:cs="Times New Roman"/>
          <w:b/>
          <w:color w:val="000000" w:themeColor="text1"/>
        </w:rPr>
        <w:t xml:space="preserve"> безопасности и</w:t>
      </w:r>
      <w:r w:rsidRPr="008365D5">
        <w:rPr>
          <w:rFonts w:ascii="Times New Roman" w:eastAsia="SimSun" w:hAnsi="Times New Roman" w:cs="Times New Roman"/>
          <w:b/>
          <w:color w:val="000000" w:themeColor="text1"/>
        </w:rPr>
        <w:t xml:space="preserve"> соблюдения общественного порядка</w:t>
      </w:r>
      <w:r w:rsidR="00AF72A4" w:rsidRPr="008365D5">
        <w:rPr>
          <w:rFonts w:ascii="Times New Roman" w:eastAsia="SimSun" w:hAnsi="Times New Roman" w:cs="Times New Roman"/>
          <w:b/>
          <w:color w:val="000000" w:themeColor="text1"/>
        </w:rPr>
        <w:t xml:space="preserve"> запрещено:</w:t>
      </w:r>
    </w:p>
    <w:p w14:paraId="10E22955" w14:textId="77777777" w:rsidR="00841A11" w:rsidRPr="00292D44" w:rsidRDefault="005663EA" w:rsidP="00CB7293">
      <w:pPr>
        <w:pStyle w:val="a6"/>
        <w:numPr>
          <w:ilvl w:val="2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Наруш</w:t>
      </w:r>
      <w:r w:rsidR="00AF72A4" w:rsidRPr="00292D44">
        <w:rPr>
          <w:rFonts w:ascii="Times New Roman" w:eastAsia="SimSun" w:hAnsi="Times New Roman" w:cs="Times New Roman"/>
          <w:color w:val="000000" w:themeColor="text1"/>
        </w:rPr>
        <w:t>ать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общеприняты</w:t>
      </w:r>
      <w:r w:rsidR="004263DA" w:rsidRPr="00292D44">
        <w:rPr>
          <w:rFonts w:ascii="Times New Roman" w:eastAsia="SimSun" w:hAnsi="Times New Roman" w:cs="Times New Roman"/>
          <w:color w:val="000000" w:themeColor="text1"/>
        </w:rPr>
        <w:t>е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норм</w:t>
      </w:r>
      <w:r w:rsidR="004263DA" w:rsidRPr="00292D44">
        <w:rPr>
          <w:rFonts w:ascii="Times New Roman" w:eastAsia="SimSun" w:hAnsi="Times New Roman" w:cs="Times New Roman"/>
          <w:color w:val="000000" w:themeColor="text1"/>
        </w:rPr>
        <w:t>ы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и правил</w:t>
      </w:r>
      <w:r w:rsidR="004263DA" w:rsidRPr="00292D44">
        <w:rPr>
          <w:rFonts w:ascii="Times New Roman" w:eastAsia="SimSun" w:hAnsi="Times New Roman" w:cs="Times New Roman"/>
          <w:color w:val="000000" w:themeColor="text1"/>
        </w:rPr>
        <w:t>а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поведения в общественных местах</w:t>
      </w:r>
      <w:r w:rsidR="00716746" w:rsidRPr="00292D44">
        <w:rPr>
          <w:rFonts w:ascii="Times New Roman" w:eastAsia="SimSun" w:hAnsi="Times New Roman" w:cs="Times New Roman"/>
          <w:color w:val="000000" w:themeColor="text1"/>
        </w:rPr>
        <w:t>.</w:t>
      </w:r>
    </w:p>
    <w:p w14:paraId="4F58519C" w14:textId="1CD1AD4C" w:rsidR="00841A11" w:rsidRPr="00292D44" w:rsidRDefault="001D31E1" w:rsidP="00CB7293">
      <w:pPr>
        <w:pStyle w:val="a6"/>
        <w:numPr>
          <w:ilvl w:val="2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Кур</w:t>
      </w:r>
      <w:r w:rsidR="00AF72A4" w:rsidRPr="00292D44">
        <w:rPr>
          <w:rFonts w:ascii="Times New Roman" w:eastAsia="SimSun" w:hAnsi="Times New Roman" w:cs="Times New Roman"/>
          <w:color w:val="000000" w:themeColor="text1"/>
        </w:rPr>
        <w:t>ить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на всей территории Аквапарка, в том числе электронные сигареты и системы нагревания табака. Нарушение запрета влечет за собой наложение Аквапарком штрафа, согласно </w:t>
      </w:r>
      <w:r w:rsidR="004E193D">
        <w:rPr>
          <w:rFonts w:ascii="Times New Roman" w:eastAsia="SimSun" w:hAnsi="Times New Roman" w:cs="Times New Roman"/>
          <w:color w:val="000000" w:themeColor="text1"/>
        </w:rPr>
        <w:t>разделу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552C0B">
        <w:rPr>
          <w:rFonts w:ascii="Times New Roman" w:eastAsia="SimSun" w:hAnsi="Times New Roman" w:cs="Times New Roman"/>
          <w:color w:val="000000" w:themeColor="text1"/>
        </w:rPr>
        <w:t>9</w:t>
      </w:r>
      <w:r w:rsidR="008C7ECB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eastAsia="SimSun" w:hAnsi="Times New Roman" w:cs="Times New Roman"/>
          <w:color w:val="000000" w:themeColor="text1"/>
        </w:rPr>
        <w:t>настоящих Правил.</w:t>
      </w:r>
    </w:p>
    <w:p w14:paraId="0A3F9C33" w14:textId="77777777" w:rsidR="00841A11" w:rsidRPr="00292D44" w:rsidRDefault="00CD651A" w:rsidP="00CB7293">
      <w:pPr>
        <w:pStyle w:val="a6"/>
        <w:numPr>
          <w:ilvl w:val="2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Заходить в любые служебные помещения Аквапарка и самостоятельно регулировать любое инженерно-техническое оборудование. Посетители, нарушившие данный пункт Правил, несут полную ответственность, в том числе материальную, за неполадки, аварии и их последствия, произошедшие в этой зоне, а также на всей территории Аквапарка.</w:t>
      </w:r>
    </w:p>
    <w:p w14:paraId="455811CA" w14:textId="77777777" w:rsidR="00841A11" w:rsidRPr="00292D44" w:rsidRDefault="00CD651A" w:rsidP="00CB7293">
      <w:pPr>
        <w:pStyle w:val="a6"/>
        <w:numPr>
          <w:ilvl w:val="2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Любые виды дискриминации и проявления неуважения из-за различий по национальным, религиозным, социальным и другим признакам.</w:t>
      </w:r>
    </w:p>
    <w:p w14:paraId="5EAF543D" w14:textId="77777777" w:rsidR="00841A11" w:rsidRPr="00292D44" w:rsidRDefault="00FC1101" w:rsidP="00CB7293">
      <w:pPr>
        <w:pStyle w:val="a6"/>
        <w:numPr>
          <w:ilvl w:val="2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Провоцировать конфликты и вступать в драки.</w:t>
      </w:r>
    </w:p>
    <w:p w14:paraId="073F8A8B" w14:textId="77777777" w:rsidR="00841A11" w:rsidRPr="00292D44" w:rsidRDefault="00FC1101" w:rsidP="00CB7293">
      <w:pPr>
        <w:pStyle w:val="a6"/>
        <w:numPr>
          <w:ilvl w:val="2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Свистеть и громко кричать.</w:t>
      </w:r>
    </w:p>
    <w:p w14:paraId="2BB2BCEE" w14:textId="77777777" w:rsidR="00841A11" w:rsidRPr="00292D44" w:rsidRDefault="00FC1101" w:rsidP="00CB7293">
      <w:pPr>
        <w:pStyle w:val="a6"/>
        <w:numPr>
          <w:ilvl w:val="2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Вступать в интимную близость.</w:t>
      </w:r>
    </w:p>
    <w:p w14:paraId="0306C66A" w14:textId="31E34CDA" w:rsidR="00AF72A4" w:rsidRPr="00292D44" w:rsidRDefault="00AF72A4" w:rsidP="00CB7293">
      <w:pPr>
        <w:pStyle w:val="a6"/>
        <w:numPr>
          <w:ilvl w:val="2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Выражаться нецензурной бранью, громко кричать или петь, мешать другим посетителям отдыхать. В случае нарушения условий настоящего пункта администрация Аквапарка вправе в одностороннем порядке расторгнуть договор на посещение Аквапарка и удалить Посетителя, детей и сопровождающих их лиц с территории Аквапарка без возмещения стоимости билета.</w:t>
      </w:r>
    </w:p>
    <w:p w14:paraId="780826F3" w14:textId="77777777" w:rsidR="00591A31" w:rsidRPr="00292D44" w:rsidRDefault="00591A31" w:rsidP="00546A03">
      <w:p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35F67CB7" w14:textId="48BD6FCA" w:rsidR="00841A11" w:rsidRPr="00683043" w:rsidRDefault="00D45AC9" w:rsidP="00CB7293">
      <w:pPr>
        <w:pStyle w:val="a6"/>
        <w:numPr>
          <w:ilvl w:val="1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683043">
        <w:rPr>
          <w:rFonts w:ascii="Times New Roman" w:eastAsia="SimSun" w:hAnsi="Times New Roman" w:cs="Times New Roman"/>
          <w:b/>
          <w:color w:val="000000" w:themeColor="text1"/>
        </w:rPr>
        <w:t>Запрещено п</w:t>
      </w:r>
      <w:r w:rsidR="00CB4C07" w:rsidRPr="00683043">
        <w:rPr>
          <w:rFonts w:ascii="Times New Roman" w:eastAsia="SimSun" w:hAnsi="Times New Roman" w:cs="Times New Roman"/>
          <w:b/>
          <w:color w:val="000000" w:themeColor="text1"/>
        </w:rPr>
        <w:t>родавать</w:t>
      </w:r>
      <w:r w:rsidR="0038673A"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 билет</w:t>
      </w:r>
      <w:r w:rsidR="00CB4C07" w:rsidRPr="00683043">
        <w:rPr>
          <w:rFonts w:ascii="Times New Roman" w:eastAsia="SimSun" w:hAnsi="Times New Roman" w:cs="Times New Roman"/>
          <w:b/>
          <w:color w:val="000000" w:themeColor="text1"/>
        </w:rPr>
        <w:t>ы</w:t>
      </w:r>
      <w:r w:rsidR="0038673A" w:rsidRPr="00683043">
        <w:rPr>
          <w:rFonts w:ascii="Times New Roman" w:eastAsia="SimSun" w:hAnsi="Times New Roman" w:cs="Times New Roman"/>
          <w:b/>
          <w:color w:val="000000" w:themeColor="text1"/>
        </w:rPr>
        <w:t xml:space="preserve"> вне касс Аквапарка.</w:t>
      </w:r>
    </w:p>
    <w:p w14:paraId="267671A0" w14:textId="77777777" w:rsidR="00591A31" w:rsidRPr="00292D44" w:rsidRDefault="00591A31" w:rsidP="00546A03">
      <w:p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4C1B58C4" w14:textId="77777777" w:rsidR="00BE57F7" w:rsidRPr="00683043" w:rsidRDefault="00D45AC9" w:rsidP="00CB7293">
      <w:pPr>
        <w:pStyle w:val="a6"/>
        <w:numPr>
          <w:ilvl w:val="1"/>
          <w:numId w:val="3"/>
        </w:numPr>
        <w:tabs>
          <w:tab w:val="left" w:pos="0"/>
          <w:tab w:val="left" w:pos="993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683043">
        <w:rPr>
          <w:rFonts w:ascii="Times New Roman" w:eastAsia="SimSun" w:hAnsi="Times New Roman" w:cs="Times New Roman"/>
          <w:b/>
          <w:color w:val="000000" w:themeColor="text1"/>
        </w:rPr>
        <w:t>Запрещена л</w:t>
      </w:r>
      <w:r w:rsidR="0038673A" w:rsidRPr="00683043">
        <w:rPr>
          <w:rFonts w:ascii="Times New Roman" w:eastAsia="SimSun" w:hAnsi="Times New Roman" w:cs="Times New Roman"/>
          <w:b/>
          <w:color w:val="000000" w:themeColor="text1"/>
        </w:rPr>
        <w:t>юбая рекламная, торговая, коммерческая и иная деятельность, письменно не согласованная с Администрацией Аквапарка.</w:t>
      </w:r>
    </w:p>
    <w:p w14:paraId="50293157" w14:textId="77777777" w:rsidR="00025120" w:rsidRPr="00292D44" w:rsidRDefault="00025120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5756C426" w14:textId="77777777" w:rsidR="00FE1A2B" w:rsidRPr="00683043" w:rsidRDefault="00FE1A2B" w:rsidP="00CB7293">
      <w:pPr>
        <w:pStyle w:val="a6"/>
        <w:numPr>
          <w:ilvl w:val="1"/>
          <w:numId w:val="3"/>
        </w:numPr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683043">
        <w:rPr>
          <w:rFonts w:ascii="Times New Roman" w:eastAsia="SimSun" w:hAnsi="Times New Roman" w:cs="Times New Roman"/>
          <w:b/>
          <w:color w:val="000000" w:themeColor="text1"/>
        </w:rPr>
        <w:t>Рекомендации.</w:t>
      </w:r>
    </w:p>
    <w:p w14:paraId="36AFD513" w14:textId="77777777" w:rsidR="00F6088E" w:rsidRPr="00292D44" w:rsidRDefault="00F6088E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При посещении Аквапарка Посетителю рекомендовано иметь при себе медицинскую справку (разрешение на посещение бассейна), и предъявить ее по просьбе сотрудникам Аквапарка. В случае отсутствия разрешительной медицинской справки Администрация Аквапарка оставляет за собой право потребовать у Посетителя обращения к медицинскому </w:t>
      </w:r>
      <w:r w:rsidR="00B42542" w:rsidRPr="00292D44">
        <w:rPr>
          <w:rFonts w:ascii="Times New Roman" w:eastAsia="SimSun" w:hAnsi="Times New Roman" w:cs="Times New Roman"/>
          <w:color w:val="000000" w:themeColor="text1"/>
        </w:rPr>
        <w:t>консультанту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Аквапарка с целью проведения медицинского контроля, по результатам которого Посетителю и / или сопровождаемому им лицу может быть отказано в пользовании услугами Аквапарка.</w:t>
      </w:r>
    </w:p>
    <w:p w14:paraId="128E09A1" w14:textId="77777777" w:rsidR="00B42542" w:rsidRPr="00292D44" w:rsidRDefault="000663CC" w:rsidP="00CB7293">
      <w:pPr>
        <w:pStyle w:val="a6"/>
        <w:numPr>
          <w:ilvl w:val="2"/>
          <w:numId w:val="3"/>
        </w:numPr>
        <w:tabs>
          <w:tab w:val="left" w:pos="0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Админи</w:t>
      </w:r>
      <w:r w:rsidR="007B5B57" w:rsidRPr="00292D44">
        <w:rPr>
          <w:rFonts w:ascii="Times New Roman" w:eastAsia="SimSun" w:hAnsi="Times New Roman" w:cs="Times New Roman"/>
          <w:color w:val="000000" w:themeColor="text1"/>
        </w:rPr>
        <w:t>с</w:t>
      </w:r>
      <w:r w:rsidRPr="00292D44">
        <w:rPr>
          <w:rFonts w:ascii="Times New Roman" w:eastAsia="SimSun" w:hAnsi="Times New Roman" w:cs="Times New Roman"/>
          <w:color w:val="000000" w:themeColor="text1"/>
        </w:rPr>
        <w:t>т</w:t>
      </w:r>
      <w:r w:rsidR="007B5B57" w:rsidRPr="00292D44">
        <w:rPr>
          <w:rFonts w:ascii="Times New Roman" w:eastAsia="SimSun" w:hAnsi="Times New Roman" w:cs="Times New Roman"/>
          <w:color w:val="000000" w:themeColor="text1"/>
        </w:rPr>
        <w:t>рация Аквапарка не рекомендует</w:t>
      </w:r>
      <w:r w:rsidR="00C030C5" w:rsidRPr="00292D44">
        <w:rPr>
          <w:rFonts w:ascii="Times New Roman" w:eastAsia="SimSun" w:hAnsi="Times New Roman" w:cs="Times New Roman"/>
          <w:color w:val="000000" w:themeColor="text1"/>
        </w:rPr>
        <w:t xml:space="preserve"> посещать аквапарк лицам:</w:t>
      </w:r>
    </w:p>
    <w:p w14:paraId="6E142327" w14:textId="77777777" w:rsidR="00B42542" w:rsidRPr="00292D44" w:rsidRDefault="00C030C5" w:rsidP="00CB7293">
      <w:pPr>
        <w:pStyle w:val="a6"/>
        <w:numPr>
          <w:ilvl w:val="0"/>
          <w:numId w:val="18"/>
        </w:numPr>
        <w:tabs>
          <w:tab w:val="left" w:pos="0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 ограниченными возможностями здоровья, которым необходимо сопровождение лица, обеспечивающее ему необходимую и достаточную помощь;</w:t>
      </w:r>
    </w:p>
    <w:p w14:paraId="15957BD1" w14:textId="77777777" w:rsidR="00B42542" w:rsidRPr="00292D44" w:rsidRDefault="00C030C5" w:rsidP="00CB7293">
      <w:pPr>
        <w:pStyle w:val="a6"/>
        <w:numPr>
          <w:ilvl w:val="0"/>
          <w:numId w:val="18"/>
        </w:numPr>
        <w:tabs>
          <w:tab w:val="left" w:pos="0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 грудными детьми;</w:t>
      </w:r>
    </w:p>
    <w:p w14:paraId="22BBC317" w14:textId="77777777" w:rsidR="00B42542" w:rsidRPr="00292D44" w:rsidRDefault="00C030C5" w:rsidP="00CB7293">
      <w:pPr>
        <w:pStyle w:val="a6"/>
        <w:numPr>
          <w:ilvl w:val="0"/>
          <w:numId w:val="18"/>
        </w:numPr>
        <w:tabs>
          <w:tab w:val="left" w:pos="0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 кардиостимулятором и заболеваниями сердца;</w:t>
      </w:r>
    </w:p>
    <w:p w14:paraId="18380BBF" w14:textId="77777777" w:rsidR="00B42542" w:rsidRPr="00292D44" w:rsidRDefault="00C030C5" w:rsidP="00CB7293">
      <w:pPr>
        <w:pStyle w:val="a6"/>
        <w:numPr>
          <w:ilvl w:val="0"/>
          <w:numId w:val="18"/>
        </w:numPr>
        <w:tabs>
          <w:tab w:val="left" w:pos="0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 повышенной чувствительностью кожи к хлорированной воде и хлорсодержащим элементам;</w:t>
      </w:r>
    </w:p>
    <w:p w14:paraId="39274F51" w14:textId="77777777" w:rsidR="00B42542" w:rsidRPr="00292D44" w:rsidRDefault="00C030C5" w:rsidP="00CB7293">
      <w:pPr>
        <w:pStyle w:val="a6"/>
        <w:numPr>
          <w:ilvl w:val="0"/>
          <w:numId w:val="18"/>
        </w:numPr>
        <w:tabs>
          <w:tab w:val="left" w:pos="0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 недавно перенесенными травмами, проходящим курс лечения или находящимся на реабилитации, не переносящим перегрузок, возникших при ускорении;</w:t>
      </w:r>
    </w:p>
    <w:p w14:paraId="341AA15B" w14:textId="77777777" w:rsidR="00B42542" w:rsidRPr="00292D44" w:rsidRDefault="00C030C5" w:rsidP="00CB7293">
      <w:pPr>
        <w:pStyle w:val="a6"/>
        <w:numPr>
          <w:ilvl w:val="0"/>
          <w:numId w:val="18"/>
        </w:numPr>
        <w:tabs>
          <w:tab w:val="left" w:pos="0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подверженным сильным аллергическим реакциям;</w:t>
      </w:r>
    </w:p>
    <w:p w14:paraId="7CACEC1C" w14:textId="77777777" w:rsidR="007526BF" w:rsidRPr="00292D44" w:rsidRDefault="00C030C5" w:rsidP="00CB7293">
      <w:pPr>
        <w:pStyle w:val="a6"/>
        <w:numPr>
          <w:ilvl w:val="0"/>
          <w:numId w:val="18"/>
        </w:numPr>
        <w:tabs>
          <w:tab w:val="left" w:pos="0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 другими заболеваниями, которые могут обострится во время пользования водными горками и аттракционами, и бассейнами.</w:t>
      </w:r>
    </w:p>
    <w:p w14:paraId="10EAD607" w14:textId="77777777" w:rsidR="00BE57F7" w:rsidRPr="00292D44" w:rsidRDefault="00300C0E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 связи с невозможностью обеспечить надлежащий режим хранения продуктов питания на территории Аквапарка посетителям не рекомендуется проносить продукты питания и напитки с нарушенной заводской упаковкой. На территории организован неограниченный и бесплатный доступ к питьевой воде (питьевые фонтаны).</w:t>
      </w:r>
    </w:p>
    <w:p w14:paraId="6B47262B" w14:textId="37A03B85" w:rsidR="00A236B1" w:rsidRPr="00857097" w:rsidRDefault="007B5B57" w:rsidP="00CB7293">
      <w:pPr>
        <w:pStyle w:val="a6"/>
        <w:numPr>
          <w:ilvl w:val="2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Администрация Аквапарка рекомендует воздержаться от посещения Аквапарка с мобильными телефонами и другими ценными вещами. В случае утери/порчи указанных предметов</w:t>
      </w:r>
      <w:r w:rsidR="00731808" w:rsidRPr="00292D44">
        <w:rPr>
          <w:rFonts w:ascii="Times New Roman" w:eastAsia="SimSun" w:hAnsi="Times New Roman" w:cs="Times New Roman"/>
          <w:color w:val="000000" w:themeColor="text1"/>
        </w:rPr>
        <w:t xml:space="preserve"> Аквапарк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претензии не принима</w:t>
      </w:r>
      <w:r w:rsidR="009623F7" w:rsidRPr="00292D44">
        <w:rPr>
          <w:rFonts w:ascii="Times New Roman" w:eastAsia="SimSun" w:hAnsi="Times New Roman" w:cs="Times New Roman"/>
          <w:color w:val="000000" w:themeColor="text1"/>
        </w:rPr>
        <w:t>е</w:t>
      </w:r>
      <w:r w:rsidRPr="00292D44">
        <w:rPr>
          <w:rFonts w:ascii="Times New Roman" w:eastAsia="SimSun" w:hAnsi="Times New Roman" w:cs="Times New Roman"/>
          <w:color w:val="000000" w:themeColor="text1"/>
        </w:rPr>
        <w:t>т, стоимость не возмещается.</w:t>
      </w:r>
    </w:p>
    <w:p w14:paraId="6C370062" w14:textId="433044C8" w:rsidR="00546A03" w:rsidRDefault="00546A03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2DCB8C7E" w14:textId="74D97D76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56AF00D7" w14:textId="12C02461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704062C5" w14:textId="711A0EFB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0FBDB749" w14:textId="7C2D27FC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6B63DECA" w14:textId="7166C91E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0F3E66BB" w14:textId="67F7DDE3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2B083205" w14:textId="7473BA83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16C7257C" w14:textId="70F5BD1E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1E651525" w14:textId="26E8FFFD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53B154B1" w14:textId="550AE497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1DF049FA" w14:textId="2652BC7C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4F15B185" w14:textId="0E48184E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7ED92BC5" w14:textId="6C7110B0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489A0DF9" w14:textId="5916E1CC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5DE12EDE" w14:textId="22CFD9BC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1AE0C808" w14:textId="3C66A05E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4822F83C" w14:textId="0099F795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215882C8" w14:textId="0549E20D" w:rsidR="00D03235" w:rsidRDefault="00D03235" w:rsidP="00113D19">
      <w:pPr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7E71CA3C" w14:textId="77777777" w:rsidR="00113D19" w:rsidRPr="00113D19" w:rsidRDefault="00113D19" w:rsidP="00113D19">
      <w:pPr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61F16FD4" w14:textId="54C3A77D" w:rsidR="00D03235" w:rsidRDefault="00D03235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70FD58D3" w14:textId="77777777" w:rsidR="002D1208" w:rsidRDefault="002D1208" w:rsidP="00546A03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75B6DAFD" w14:textId="0B7C72DA" w:rsidR="00D03235" w:rsidRDefault="00D03235" w:rsidP="0080383A">
      <w:pPr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404ECA18" w14:textId="77777777" w:rsidR="0080383A" w:rsidRPr="0080383A" w:rsidRDefault="0080383A" w:rsidP="0080383A">
      <w:pPr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5AC9E55B" w14:textId="3CCF072E" w:rsidR="00025120" w:rsidRPr="00666AFC" w:rsidRDefault="00666AFC" w:rsidP="00666AFC">
      <w:pPr>
        <w:tabs>
          <w:tab w:val="left" w:pos="0"/>
          <w:tab w:val="left" w:pos="426"/>
          <w:tab w:val="left" w:pos="7655"/>
        </w:tabs>
        <w:suppressAutoHyphens/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</w:rPr>
      </w:pPr>
      <w:r>
        <w:rPr>
          <w:rFonts w:ascii="Times New Roman" w:eastAsia="SimSun" w:hAnsi="Times New Roman" w:cs="Times New Roman"/>
          <w:b/>
          <w:color w:val="000000" w:themeColor="text1"/>
        </w:rPr>
        <w:t xml:space="preserve">Раздел 3. </w:t>
      </w:r>
      <w:r w:rsidR="00407B93" w:rsidRPr="00666AFC">
        <w:rPr>
          <w:rFonts w:ascii="Times New Roman" w:eastAsia="SimSun" w:hAnsi="Times New Roman" w:cs="Times New Roman"/>
          <w:b/>
          <w:color w:val="000000" w:themeColor="text1"/>
        </w:rPr>
        <w:t>Права и обязанности Посетителя</w:t>
      </w:r>
    </w:p>
    <w:p w14:paraId="22B3BFF7" w14:textId="77777777" w:rsidR="00546A03" w:rsidRPr="00292D44" w:rsidRDefault="00546A03" w:rsidP="00546A03">
      <w:pPr>
        <w:tabs>
          <w:tab w:val="left" w:pos="0"/>
          <w:tab w:val="left" w:pos="426"/>
          <w:tab w:val="left" w:pos="7655"/>
        </w:tabs>
        <w:suppressAutoHyphens/>
        <w:spacing w:line="276" w:lineRule="auto"/>
        <w:rPr>
          <w:rFonts w:ascii="Times New Roman" w:eastAsia="SimSun" w:hAnsi="Times New Roman" w:cs="Times New Roman"/>
          <w:b/>
          <w:color w:val="000000" w:themeColor="text1"/>
        </w:rPr>
      </w:pPr>
    </w:p>
    <w:p w14:paraId="0E70C08F" w14:textId="4CE418B5" w:rsidR="002649F2" w:rsidRPr="00D26452" w:rsidRDefault="00441F81" w:rsidP="00CB7293">
      <w:pPr>
        <w:pStyle w:val="a6"/>
        <w:numPr>
          <w:ilvl w:val="1"/>
          <w:numId w:val="31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D26452">
        <w:rPr>
          <w:rFonts w:ascii="Times New Roman" w:eastAsia="SimSun" w:hAnsi="Times New Roman" w:cs="Times New Roman"/>
          <w:b/>
          <w:color w:val="000000" w:themeColor="text1"/>
        </w:rPr>
        <w:t>Посетитель имеет право:</w:t>
      </w:r>
    </w:p>
    <w:p w14:paraId="68B64EE3" w14:textId="77777777" w:rsidR="00666AFC" w:rsidRDefault="00441F81" w:rsidP="00CB7293">
      <w:pPr>
        <w:pStyle w:val="a6"/>
        <w:numPr>
          <w:ilvl w:val="2"/>
          <w:numId w:val="31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Находиться на территории Аквапарка в установленные часы работы Аквапарка:</w:t>
      </w:r>
    </w:p>
    <w:p w14:paraId="223CF35C" w14:textId="1F966BE7" w:rsidR="00666AFC" w:rsidRPr="00666AFC" w:rsidRDefault="00441F81" w:rsidP="00666AFC">
      <w:pPr>
        <w:pStyle w:val="a6"/>
        <w:tabs>
          <w:tab w:val="left" w:pos="0"/>
        </w:tabs>
        <w:suppressAutoHyphens/>
        <w:spacing w:after="200" w:line="276" w:lineRule="auto"/>
        <w:ind w:left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666AFC">
        <w:rPr>
          <w:rFonts w:ascii="Times New Roman" w:eastAsia="SimSun" w:hAnsi="Times New Roman" w:cs="Times New Roman"/>
          <w:color w:val="000000" w:themeColor="text1"/>
        </w:rPr>
        <w:t>в понедельник с 15:00 ч. до 22:30 ч.;</w:t>
      </w:r>
    </w:p>
    <w:p w14:paraId="151D981A" w14:textId="77777777" w:rsidR="00666AFC" w:rsidRDefault="00441F81" w:rsidP="00666AFC">
      <w:pPr>
        <w:pStyle w:val="a6"/>
        <w:tabs>
          <w:tab w:val="left" w:pos="0"/>
        </w:tabs>
        <w:suppressAutoHyphens/>
        <w:spacing w:after="200" w:line="276" w:lineRule="auto"/>
        <w:ind w:left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666AFC">
        <w:rPr>
          <w:rFonts w:ascii="Times New Roman" w:eastAsia="SimSun" w:hAnsi="Times New Roman" w:cs="Times New Roman"/>
          <w:color w:val="000000" w:themeColor="text1"/>
        </w:rPr>
        <w:t>со вторника по воскресенье с 10:00 ч. до 22:30 ч.</w:t>
      </w:r>
    </w:p>
    <w:p w14:paraId="727B4C59" w14:textId="2F0C8A72" w:rsidR="00C80C00" w:rsidRPr="00292D44" w:rsidRDefault="00901A0A" w:rsidP="00666AFC">
      <w:pPr>
        <w:pStyle w:val="a6"/>
        <w:tabs>
          <w:tab w:val="left" w:pos="0"/>
        </w:tabs>
        <w:suppressAutoHyphens/>
        <w:spacing w:after="200" w:line="276" w:lineRule="auto"/>
        <w:ind w:left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Информация о работе Аквапарка расположена на </w:t>
      </w:r>
      <w:r w:rsidR="008365D5">
        <w:rPr>
          <w:rFonts w:ascii="Times New Roman" w:eastAsia="SimSun" w:hAnsi="Times New Roman" w:cs="Times New Roman"/>
          <w:color w:val="000000" w:themeColor="text1"/>
        </w:rPr>
        <w:t xml:space="preserve">официальном 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сайте </w:t>
      </w:r>
      <w:r w:rsidRPr="00857097">
        <w:rPr>
          <w:rFonts w:ascii="Times New Roman" w:eastAsia="SimSun" w:hAnsi="Times New Roman" w:cs="Times New Roman"/>
          <w:color w:val="000000" w:themeColor="text1"/>
          <w:u w:val="single"/>
        </w:rPr>
        <w:t>http://piterland.ru/</w:t>
      </w:r>
      <w:r w:rsidRPr="00857097">
        <w:rPr>
          <w:rFonts w:ascii="Times New Roman" w:eastAsia="SimSun" w:hAnsi="Times New Roman" w:cs="Times New Roman"/>
          <w:color w:val="000000" w:themeColor="text1"/>
        </w:rPr>
        <w:t>,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информационных стойках и Уголке потребителя.</w:t>
      </w:r>
    </w:p>
    <w:p w14:paraId="7F2CEEA2" w14:textId="280264F0" w:rsidR="00C80C00" w:rsidRPr="00292D44" w:rsidRDefault="002B73CA" w:rsidP="00CB7293">
      <w:pPr>
        <w:pStyle w:val="a6"/>
        <w:numPr>
          <w:ilvl w:val="2"/>
          <w:numId w:val="31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</w:t>
      </w:r>
      <w:r w:rsidR="000463FD" w:rsidRPr="00292D44">
        <w:rPr>
          <w:rFonts w:ascii="Times New Roman" w:eastAsia="SimSun" w:hAnsi="Times New Roman" w:cs="Times New Roman"/>
          <w:color w:val="000000" w:themeColor="text1"/>
        </w:rPr>
        <w:t>а предоставление услуг согласно настоящим Правилам и Прейскуранту цен Аквапарка</w:t>
      </w:r>
      <w:r w:rsidR="002A7088">
        <w:rPr>
          <w:rFonts w:ascii="Times New Roman" w:eastAsia="SimSun" w:hAnsi="Times New Roman" w:cs="Times New Roman"/>
          <w:color w:val="000000" w:themeColor="text1"/>
        </w:rPr>
        <w:t>. (</w:t>
      </w:r>
      <w:r w:rsidR="00AA5C6A" w:rsidRPr="00D26452">
        <w:rPr>
          <w:rFonts w:ascii="Times New Roman" w:eastAsia="SimSun" w:hAnsi="Times New Roman" w:cs="Times New Roman"/>
          <w:b/>
          <w:i/>
          <w:color w:val="000000" w:themeColor="text1"/>
        </w:rPr>
        <w:t>Приложение №2</w:t>
      </w:r>
      <w:r w:rsidR="00D26452">
        <w:rPr>
          <w:rFonts w:ascii="Times New Roman" w:eastAsia="SimSun" w:hAnsi="Times New Roman" w:cs="Times New Roman"/>
          <w:b/>
          <w:i/>
          <w:color w:val="000000" w:themeColor="text1"/>
        </w:rPr>
        <w:t>)</w:t>
      </w:r>
    </w:p>
    <w:p w14:paraId="79CBCA3D" w14:textId="77777777" w:rsidR="00C80C00" w:rsidRPr="00292D44" w:rsidRDefault="000463FD" w:rsidP="00CB7293">
      <w:pPr>
        <w:pStyle w:val="a6"/>
        <w:numPr>
          <w:ilvl w:val="2"/>
          <w:numId w:val="31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На полную и достоверную информацию о порядке предоставления и оказания услуг Аквапарком.</w:t>
      </w:r>
    </w:p>
    <w:p w14:paraId="1A1A7D13" w14:textId="77777777" w:rsidR="00C80C00" w:rsidRPr="00292D44" w:rsidRDefault="000463FD" w:rsidP="00CB7293">
      <w:pPr>
        <w:pStyle w:val="a6"/>
        <w:numPr>
          <w:ilvl w:val="2"/>
          <w:numId w:val="31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На получение оплаченных услуг в полном объеме.</w:t>
      </w:r>
    </w:p>
    <w:p w14:paraId="053CFF92" w14:textId="2D040DBF" w:rsidR="00C80C00" w:rsidRDefault="00B46B21" w:rsidP="00CB7293">
      <w:pPr>
        <w:pStyle w:val="a6"/>
        <w:numPr>
          <w:ilvl w:val="2"/>
          <w:numId w:val="31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На безвозмездное пользование банями и саунами, за исключением VIP-бани.</w:t>
      </w:r>
    </w:p>
    <w:p w14:paraId="0F90227E" w14:textId="69CA1495" w:rsidR="00206D95" w:rsidRPr="00292D44" w:rsidRDefault="00206D95" w:rsidP="00CB7293">
      <w:pPr>
        <w:pStyle w:val="a6"/>
        <w:numPr>
          <w:ilvl w:val="2"/>
          <w:numId w:val="31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>
        <w:rPr>
          <w:rFonts w:ascii="Times New Roman" w:eastAsia="SimSun" w:hAnsi="Times New Roman" w:cs="Times New Roman"/>
          <w:color w:val="000000" w:themeColor="text1"/>
        </w:rPr>
        <w:t>На безвозмездное пользование спасательными жилетами и надувными нарукавниками.</w:t>
      </w:r>
    </w:p>
    <w:p w14:paraId="10254A53" w14:textId="77777777" w:rsidR="00C80C00" w:rsidRPr="00292D44" w:rsidRDefault="00B46B21" w:rsidP="00CB7293">
      <w:pPr>
        <w:pStyle w:val="a6"/>
        <w:numPr>
          <w:ilvl w:val="2"/>
          <w:numId w:val="31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На безвозмездное пользование креслами и шезлонгами, находящимися на территории Аквапарка.</w:t>
      </w:r>
    </w:p>
    <w:p w14:paraId="01A1142B" w14:textId="77777777" w:rsidR="00C80C00" w:rsidRPr="00292D44" w:rsidRDefault="00B46B21" w:rsidP="00CB7293">
      <w:pPr>
        <w:pStyle w:val="a6"/>
        <w:numPr>
          <w:ilvl w:val="2"/>
          <w:numId w:val="31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На пользование личным полотенцем, простыней, банным халатом, моющими средствами</w:t>
      </w:r>
      <w:r w:rsidR="00901A0A" w:rsidRPr="00292D44">
        <w:rPr>
          <w:rFonts w:ascii="Times New Roman" w:eastAsia="SimSun" w:hAnsi="Times New Roman" w:cs="Times New Roman"/>
          <w:color w:val="000000" w:themeColor="text1"/>
        </w:rPr>
        <w:t xml:space="preserve"> (кроме средств в стеклянной упаковке)</w:t>
      </w:r>
      <w:r w:rsidRPr="00292D44">
        <w:rPr>
          <w:rFonts w:ascii="Times New Roman" w:eastAsia="SimSun" w:hAnsi="Times New Roman" w:cs="Times New Roman"/>
          <w:color w:val="000000" w:themeColor="text1"/>
        </w:rPr>
        <w:t>.</w:t>
      </w:r>
    </w:p>
    <w:p w14:paraId="1B8F6A13" w14:textId="77777777" w:rsidR="00C80C00" w:rsidRPr="00292D44" w:rsidRDefault="00B46B21" w:rsidP="00CB7293">
      <w:pPr>
        <w:pStyle w:val="a6"/>
        <w:numPr>
          <w:ilvl w:val="2"/>
          <w:numId w:val="31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На пользование личными надувными нарукавниками и спасательными жилетами.</w:t>
      </w:r>
    </w:p>
    <w:p w14:paraId="67E51412" w14:textId="77777777" w:rsidR="000463FD" w:rsidRPr="00292D44" w:rsidRDefault="00782A6D" w:rsidP="00CB7293">
      <w:pPr>
        <w:pStyle w:val="a6"/>
        <w:numPr>
          <w:ilvl w:val="2"/>
          <w:numId w:val="31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</w:t>
      </w:r>
      <w:r w:rsidR="00C24540" w:rsidRPr="00292D44">
        <w:rPr>
          <w:rFonts w:ascii="Times New Roman" w:eastAsia="SimSun" w:hAnsi="Times New Roman" w:cs="Times New Roman"/>
          <w:color w:val="000000" w:themeColor="text1"/>
        </w:rPr>
        <w:t xml:space="preserve">а один вход и один выход через </w:t>
      </w:r>
      <w:r w:rsidR="001868B1" w:rsidRPr="00292D44">
        <w:rPr>
          <w:rFonts w:ascii="Times New Roman" w:eastAsia="SimSun" w:hAnsi="Times New Roman" w:cs="Times New Roman"/>
          <w:color w:val="000000" w:themeColor="text1"/>
        </w:rPr>
        <w:t>контрольно-пропускную систему (</w:t>
      </w:r>
      <w:r w:rsidR="00C24540" w:rsidRPr="00292D44">
        <w:rPr>
          <w:rFonts w:ascii="Times New Roman" w:eastAsia="SimSun" w:hAnsi="Times New Roman" w:cs="Times New Roman"/>
          <w:color w:val="000000" w:themeColor="text1"/>
        </w:rPr>
        <w:t>турникет</w:t>
      </w:r>
      <w:r w:rsidR="001868B1" w:rsidRPr="00292D44">
        <w:rPr>
          <w:rFonts w:ascii="Times New Roman" w:eastAsia="SimSun" w:hAnsi="Times New Roman" w:cs="Times New Roman"/>
          <w:color w:val="000000" w:themeColor="text1"/>
        </w:rPr>
        <w:t>)</w:t>
      </w:r>
      <w:r w:rsidR="00C24540" w:rsidRPr="00292D44">
        <w:rPr>
          <w:rFonts w:ascii="Times New Roman" w:eastAsia="SimSun" w:hAnsi="Times New Roman" w:cs="Times New Roman"/>
          <w:color w:val="000000" w:themeColor="text1"/>
        </w:rPr>
        <w:t xml:space="preserve"> Аквапарка</w:t>
      </w:r>
      <w:r w:rsidRPr="00292D44">
        <w:rPr>
          <w:rFonts w:ascii="Times New Roman" w:eastAsia="SimSun" w:hAnsi="Times New Roman" w:cs="Times New Roman"/>
          <w:color w:val="000000" w:themeColor="text1"/>
        </w:rPr>
        <w:t>, согласно приобретенному билету в Аквапарк по выбранному тарифу</w:t>
      </w:r>
      <w:r w:rsidR="00C24540" w:rsidRPr="00292D44">
        <w:rPr>
          <w:rFonts w:ascii="Times New Roman" w:eastAsia="SimSun" w:hAnsi="Times New Roman" w:cs="Times New Roman"/>
          <w:color w:val="000000" w:themeColor="text1"/>
        </w:rPr>
        <w:t xml:space="preserve">. </w:t>
      </w:r>
    </w:p>
    <w:p w14:paraId="5A3FF295" w14:textId="77777777" w:rsidR="00025120" w:rsidRPr="00292D44" w:rsidRDefault="00025120" w:rsidP="00546A03">
      <w:pPr>
        <w:pStyle w:val="a6"/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624A1FD5" w14:textId="77777777" w:rsidR="00097F55" w:rsidRPr="00D26452" w:rsidRDefault="00097F55" w:rsidP="00CB7293">
      <w:pPr>
        <w:pStyle w:val="a6"/>
        <w:numPr>
          <w:ilvl w:val="1"/>
          <w:numId w:val="31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D26452">
        <w:rPr>
          <w:rFonts w:ascii="Times New Roman" w:eastAsia="SimSun" w:hAnsi="Times New Roman" w:cs="Times New Roman"/>
          <w:b/>
          <w:color w:val="000000" w:themeColor="text1"/>
        </w:rPr>
        <w:t>Посетитель обязан:</w:t>
      </w:r>
    </w:p>
    <w:p w14:paraId="50B42930" w14:textId="0424E42B" w:rsidR="00C80C00" w:rsidRPr="00292D44" w:rsidRDefault="00097F55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Соблюдать настоящие Правила и инструкции пользования бассейнами, водными аттракционами, душевыми, банным комплексом, раздевалкой, гардеробом</w:t>
      </w:r>
      <w:r w:rsidR="000D5E8F" w:rsidRPr="00292D44">
        <w:rPr>
          <w:rFonts w:ascii="Times New Roman" w:eastAsia="SimSun" w:hAnsi="Times New Roman" w:cs="Times New Roman"/>
          <w:color w:val="000000" w:themeColor="text1"/>
        </w:rPr>
        <w:t>.</w:t>
      </w:r>
    </w:p>
    <w:p w14:paraId="2A9CE51D" w14:textId="77777777" w:rsidR="00C80C00" w:rsidRPr="00292D44" w:rsidRDefault="00E20CA0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О</w:t>
      </w:r>
      <w:r w:rsidR="00F66907" w:rsidRPr="00292D44">
        <w:rPr>
          <w:rFonts w:ascii="Times New Roman" w:eastAsia="SimSun" w:hAnsi="Times New Roman" w:cs="Times New Roman"/>
          <w:color w:val="000000" w:themeColor="text1"/>
        </w:rPr>
        <w:t>платить услуги Аквапарка в полном объеме согласно установленному Аквапарком Прейскуранту цен.</w:t>
      </w:r>
    </w:p>
    <w:p w14:paraId="600E58BC" w14:textId="77777777" w:rsidR="00C80C00" w:rsidRPr="00292D44" w:rsidRDefault="00E20CA0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Д</w:t>
      </w:r>
      <w:r w:rsidR="00C83D43" w:rsidRPr="00292D44">
        <w:rPr>
          <w:rFonts w:ascii="Times New Roman" w:eastAsia="SimSun" w:hAnsi="Times New Roman" w:cs="Times New Roman"/>
          <w:color w:val="000000" w:themeColor="text1"/>
        </w:rPr>
        <w:t>ля сопровождения несовершеннолетнего Посетителя оплатить вход и переодеться: женщины в купальные костюмы, мужчины - в купальные плавки.</w:t>
      </w:r>
    </w:p>
    <w:p w14:paraId="216EFDEA" w14:textId="77777777" w:rsidR="00C80C00" w:rsidRPr="00292D44" w:rsidRDefault="007D2CD4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</w:t>
      </w:r>
      <w:r w:rsidR="00EF3789" w:rsidRPr="00292D44">
        <w:rPr>
          <w:rFonts w:ascii="Times New Roman" w:eastAsia="SimSun" w:hAnsi="Times New Roman" w:cs="Times New Roman"/>
          <w:color w:val="000000" w:themeColor="text1"/>
        </w:rPr>
        <w:t>ести о</w:t>
      </w:r>
      <w:r w:rsidR="00434CBC" w:rsidRPr="00292D44">
        <w:rPr>
          <w:rFonts w:ascii="Times New Roman" w:eastAsia="SimSun" w:hAnsi="Times New Roman" w:cs="Times New Roman"/>
          <w:color w:val="000000" w:themeColor="text1"/>
        </w:rPr>
        <w:t>тветственность за последствия, возникшие на территории Аквапарка вследствие незнания и/или несоблюдения настоящих Правил и/или инструкций (правил) по пользованию объектами, расположенными на терр</w:t>
      </w:r>
      <w:r w:rsidRPr="00292D44">
        <w:rPr>
          <w:rFonts w:ascii="Times New Roman" w:eastAsia="SimSun" w:hAnsi="Times New Roman" w:cs="Times New Roman"/>
          <w:color w:val="000000" w:themeColor="text1"/>
        </w:rPr>
        <w:t>итории Аквапарка.</w:t>
      </w:r>
    </w:p>
    <w:p w14:paraId="3A0FB6C6" w14:textId="77777777" w:rsidR="00C80C00" w:rsidRPr="00292D44" w:rsidRDefault="00AB2014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</w:t>
      </w:r>
      <w:r w:rsidR="00177078" w:rsidRPr="00292D44">
        <w:rPr>
          <w:rFonts w:ascii="Times New Roman" w:eastAsia="SimSun" w:hAnsi="Times New Roman" w:cs="Times New Roman"/>
          <w:color w:val="000000" w:themeColor="text1"/>
        </w:rPr>
        <w:t xml:space="preserve">охранить кассовый чек и браслет (в том числе бумажный браслет) до выхода с территории Аквапарка через </w:t>
      </w:r>
      <w:r w:rsidR="00BE28CD" w:rsidRPr="00292D44">
        <w:rPr>
          <w:rFonts w:ascii="Times New Roman" w:eastAsia="SimSun" w:hAnsi="Times New Roman" w:cs="Times New Roman"/>
          <w:color w:val="000000" w:themeColor="text1"/>
        </w:rPr>
        <w:t>контрольно-пропускную систему (</w:t>
      </w:r>
      <w:r w:rsidR="00177078" w:rsidRPr="00292D44">
        <w:rPr>
          <w:rFonts w:ascii="Times New Roman" w:eastAsia="SimSun" w:hAnsi="Times New Roman" w:cs="Times New Roman"/>
          <w:color w:val="000000" w:themeColor="text1"/>
        </w:rPr>
        <w:t>турникет</w:t>
      </w:r>
      <w:r w:rsidR="00BE28CD" w:rsidRPr="00292D44">
        <w:rPr>
          <w:rFonts w:ascii="Times New Roman" w:eastAsia="SimSun" w:hAnsi="Times New Roman" w:cs="Times New Roman"/>
          <w:color w:val="000000" w:themeColor="text1"/>
        </w:rPr>
        <w:t>)</w:t>
      </w:r>
      <w:r w:rsidR="00177078" w:rsidRPr="00292D44">
        <w:rPr>
          <w:rFonts w:ascii="Times New Roman" w:eastAsia="SimSun" w:hAnsi="Times New Roman" w:cs="Times New Roman"/>
          <w:color w:val="000000" w:themeColor="text1"/>
        </w:rPr>
        <w:t>.</w:t>
      </w:r>
    </w:p>
    <w:p w14:paraId="07E3AFB0" w14:textId="1E8BC3B8" w:rsidR="00C80C00" w:rsidRPr="00292D44" w:rsidRDefault="00CE5D96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Не отходя от кассы в</w:t>
      </w:r>
      <w:r w:rsidR="00B47413" w:rsidRPr="00292D44">
        <w:rPr>
          <w:rFonts w:ascii="Times New Roman" w:eastAsia="SimSun" w:hAnsi="Times New Roman" w:cs="Times New Roman"/>
          <w:color w:val="000000" w:themeColor="text1"/>
        </w:rPr>
        <w:t>изуально осмотреть п</w:t>
      </w:r>
      <w:r w:rsidR="00177078" w:rsidRPr="00292D44">
        <w:rPr>
          <w:rFonts w:ascii="Times New Roman" w:eastAsia="SimSun" w:hAnsi="Times New Roman" w:cs="Times New Roman"/>
          <w:color w:val="000000" w:themeColor="text1"/>
        </w:rPr>
        <w:t>ри получении электронн</w:t>
      </w:r>
      <w:r w:rsidRPr="00292D44">
        <w:rPr>
          <w:rFonts w:ascii="Times New Roman" w:eastAsia="SimSun" w:hAnsi="Times New Roman" w:cs="Times New Roman"/>
          <w:color w:val="000000" w:themeColor="text1"/>
        </w:rPr>
        <w:t>ый</w:t>
      </w:r>
      <w:r w:rsidR="00177078" w:rsidRPr="00292D44">
        <w:rPr>
          <w:rFonts w:ascii="Times New Roman" w:eastAsia="SimSun" w:hAnsi="Times New Roman" w:cs="Times New Roman"/>
          <w:color w:val="000000" w:themeColor="text1"/>
        </w:rPr>
        <w:t>/бумажн</w:t>
      </w:r>
      <w:r w:rsidRPr="00292D44">
        <w:rPr>
          <w:rFonts w:ascii="Times New Roman" w:eastAsia="SimSun" w:hAnsi="Times New Roman" w:cs="Times New Roman"/>
          <w:color w:val="000000" w:themeColor="text1"/>
        </w:rPr>
        <w:t>ый</w:t>
      </w:r>
      <w:r w:rsidR="00177078" w:rsidRPr="00292D44">
        <w:rPr>
          <w:rFonts w:ascii="Times New Roman" w:eastAsia="SimSun" w:hAnsi="Times New Roman" w:cs="Times New Roman"/>
          <w:color w:val="000000" w:themeColor="text1"/>
        </w:rPr>
        <w:t xml:space="preserve"> браслет</w:t>
      </w:r>
      <w:r w:rsidR="00B47413" w:rsidRPr="00292D44">
        <w:rPr>
          <w:rFonts w:ascii="Times New Roman" w:eastAsia="SimSun" w:hAnsi="Times New Roman" w:cs="Times New Roman"/>
          <w:color w:val="000000" w:themeColor="text1"/>
        </w:rPr>
        <w:t>,</w:t>
      </w:r>
      <w:r w:rsidR="00177078" w:rsidRPr="00292D44">
        <w:rPr>
          <w:rFonts w:ascii="Times New Roman" w:eastAsia="SimSun" w:hAnsi="Times New Roman" w:cs="Times New Roman"/>
          <w:color w:val="000000" w:themeColor="text1"/>
        </w:rPr>
        <w:t xml:space="preserve"> и убедиться в отсутствии каких-либо повреждений. </w:t>
      </w:r>
      <w:r w:rsidR="004E193D">
        <w:rPr>
          <w:rFonts w:ascii="Times New Roman" w:eastAsia="SimSun" w:hAnsi="Times New Roman" w:cs="Times New Roman"/>
          <w:color w:val="000000" w:themeColor="text1"/>
        </w:rPr>
        <w:t>Обращения</w:t>
      </w:r>
      <w:r w:rsidR="00177078" w:rsidRPr="00292D44">
        <w:rPr>
          <w:rFonts w:ascii="Times New Roman" w:eastAsia="SimSun" w:hAnsi="Times New Roman" w:cs="Times New Roman"/>
          <w:color w:val="000000" w:themeColor="text1"/>
        </w:rPr>
        <w:t xml:space="preserve"> Посетителя о наличии п</w:t>
      </w:r>
      <w:r w:rsidR="0096340A" w:rsidRPr="00292D44">
        <w:rPr>
          <w:rFonts w:ascii="Times New Roman" w:eastAsia="SimSun" w:hAnsi="Times New Roman" w:cs="Times New Roman"/>
          <w:color w:val="000000" w:themeColor="text1"/>
        </w:rPr>
        <w:t>овреждений браслета принимаются,</w:t>
      </w:r>
      <w:r w:rsidR="00177078" w:rsidRPr="00292D44">
        <w:rPr>
          <w:rFonts w:ascii="Times New Roman" w:eastAsia="SimSun" w:hAnsi="Times New Roman" w:cs="Times New Roman"/>
          <w:color w:val="000000" w:themeColor="text1"/>
        </w:rPr>
        <w:t xml:space="preserve"> не отходя от кассы.</w:t>
      </w:r>
    </w:p>
    <w:p w14:paraId="5D347BD5" w14:textId="793C4C24" w:rsidR="00206D95" w:rsidRPr="00D03235" w:rsidRDefault="00CE2E29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И</w:t>
      </w:r>
      <w:r w:rsidR="00523384" w:rsidRPr="00292D44">
        <w:rPr>
          <w:rFonts w:ascii="Times New Roman" w:eastAsia="SimSun" w:hAnsi="Times New Roman" w:cs="Times New Roman"/>
          <w:color w:val="000000" w:themeColor="text1"/>
        </w:rPr>
        <w:t>меть при себе документ, удостоверяющий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личность и </w:t>
      </w:r>
      <w:r w:rsidR="00591A31" w:rsidRPr="00292D44">
        <w:rPr>
          <w:rFonts w:ascii="Times New Roman" w:eastAsia="SimSun" w:hAnsi="Times New Roman" w:cs="Times New Roman"/>
          <w:color w:val="000000" w:themeColor="text1"/>
        </w:rPr>
        <w:t>подтверждающий возраст Посетителя,</w:t>
      </w:r>
      <w:r w:rsidR="00523384" w:rsidRPr="00292D44">
        <w:rPr>
          <w:rFonts w:ascii="Times New Roman" w:eastAsia="SimSun" w:hAnsi="Times New Roman" w:cs="Times New Roman"/>
          <w:color w:val="000000" w:themeColor="text1"/>
        </w:rPr>
        <w:t xml:space="preserve"> и возраст несовершеннолетнего в случае его сопровождения.</w:t>
      </w:r>
    </w:p>
    <w:p w14:paraId="1E2F582B" w14:textId="0BE1F033" w:rsidR="00C80C00" w:rsidRPr="004F4135" w:rsidRDefault="00474771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</w:t>
      </w:r>
      <w:r w:rsidR="00D530E3" w:rsidRPr="00292D44">
        <w:rPr>
          <w:rFonts w:ascii="Times New Roman" w:eastAsia="SimSun" w:hAnsi="Times New Roman" w:cs="Times New Roman"/>
          <w:color w:val="000000" w:themeColor="text1"/>
        </w:rPr>
        <w:t>редъявить документ, предоставляющий право на получение скидки (</w:t>
      </w:r>
      <w:r w:rsidR="004F4135">
        <w:rPr>
          <w:rFonts w:ascii="Times New Roman" w:eastAsia="SimSun" w:hAnsi="Times New Roman" w:cs="Times New Roman"/>
          <w:color w:val="000000" w:themeColor="text1"/>
        </w:rPr>
        <w:t xml:space="preserve">документ, </w:t>
      </w:r>
      <w:r w:rsidR="004F4135" w:rsidRPr="004F4135">
        <w:rPr>
          <w:rFonts w:ascii="Times New Roman" w:eastAsia="SimSun" w:hAnsi="Times New Roman" w:cs="Times New Roman"/>
          <w:color w:val="000000" w:themeColor="text1"/>
        </w:rPr>
        <w:t>удостоверяющи</w:t>
      </w:r>
      <w:r w:rsidR="004F4135">
        <w:rPr>
          <w:rFonts w:ascii="Times New Roman" w:eastAsia="SimSun" w:hAnsi="Times New Roman" w:cs="Times New Roman"/>
          <w:color w:val="000000" w:themeColor="text1"/>
        </w:rPr>
        <w:t>й</w:t>
      </w:r>
      <w:r w:rsidR="004F4135" w:rsidRPr="004F4135">
        <w:rPr>
          <w:rFonts w:ascii="Times New Roman" w:eastAsia="SimSun" w:hAnsi="Times New Roman" w:cs="Times New Roman"/>
          <w:color w:val="000000" w:themeColor="text1"/>
        </w:rPr>
        <w:t xml:space="preserve"> личность, </w:t>
      </w:r>
      <w:r w:rsidR="00D530E3" w:rsidRPr="004F4135">
        <w:rPr>
          <w:rFonts w:ascii="Times New Roman" w:eastAsia="SimSun" w:hAnsi="Times New Roman" w:cs="Times New Roman"/>
          <w:color w:val="000000" w:themeColor="text1"/>
        </w:rPr>
        <w:t>листовку, карточку, удостове</w:t>
      </w:r>
      <w:r w:rsidRPr="004F4135">
        <w:rPr>
          <w:rFonts w:ascii="Times New Roman" w:eastAsia="SimSun" w:hAnsi="Times New Roman" w:cs="Times New Roman"/>
          <w:color w:val="000000" w:themeColor="text1"/>
        </w:rPr>
        <w:t>рение, скидочный купон или пр.) при желании приобрести билет со скидкой.</w:t>
      </w:r>
    </w:p>
    <w:p w14:paraId="4C606BA5" w14:textId="77777777" w:rsidR="00666AFC" w:rsidRPr="00666AFC" w:rsidRDefault="004C2114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Постоянно н</w:t>
      </w:r>
      <w:r w:rsidR="00177078" w:rsidRPr="00292D44">
        <w:rPr>
          <w:rFonts w:ascii="Times New Roman" w:eastAsia="SimSun" w:hAnsi="Times New Roman" w:cs="Times New Roman"/>
          <w:color w:val="000000" w:themeColor="text1"/>
        </w:rPr>
        <w:t>осить на своем запястье полученный им в кассе браслет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во время нахождения на территории Аквапарка</w:t>
      </w:r>
      <w:r w:rsidR="00177078" w:rsidRPr="00292D44">
        <w:rPr>
          <w:rFonts w:ascii="Times New Roman" w:eastAsia="SimSun" w:hAnsi="Times New Roman" w:cs="Times New Roman"/>
          <w:color w:val="000000" w:themeColor="text1"/>
        </w:rPr>
        <w:t xml:space="preserve">. При утрате или повреждении браслета, Посетитель обязан немедленно уведомить </w:t>
      </w:r>
      <w:r w:rsidR="00695653" w:rsidRPr="00292D44">
        <w:rPr>
          <w:rFonts w:ascii="Times New Roman" w:eastAsia="SimSun" w:hAnsi="Times New Roman" w:cs="Times New Roman"/>
          <w:color w:val="000000" w:themeColor="text1"/>
        </w:rPr>
        <w:t>об этом Администрацию Аквапарка</w:t>
      </w:r>
      <w:r w:rsidR="00666AFC">
        <w:rPr>
          <w:rFonts w:ascii="Times New Roman" w:eastAsia="SimSun" w:hAnsi="Times New Roman" w:cs="Times New Roman"/>
          <w:color w:val="000000" w:themeColor="text1"/>
        </w:rPr>
        <w:t>.</w:t>
      </w:r>
    </w:p>
    <w:p w14:paraId="19170934" w14:textId="188BF5C6" w:rsidR="00C80C00" w:rsidRPr="00666AFC" w:rsidRDefault="00FF3E6F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666AFC">
        <w:rPr>
          <w:rFonts w:ascii="Times New Roman" w:eastAsia="SimSun" w:hAnsi="Times New Roman" w:cs="Times New Roman"/>
          <w:color w:val="000000" w:themeColor="text1"/>
        </w:rPr>
        <w:t>С</w:t>
      </w:r>
      <w:r w:rsidR="00177078" w:rsidRPr="00666AFC">
        <w:rPr>
          <w:rFonts w:ascii="Times New Roman" w:eastAsia="SimSun" w:hAnsi="Times New Roman" w:cs="Times New Roman"/>
          <w:color w:val="000000" w:themeColor="text1"/>
        </w:rPr>
        <w:t>амостоятельно контролировать время своего пребывания на территории Аквапарка. В случае превышения предварительно оплаченного времени пребывания в Аквапарке производится доплата из расчета 1</w:t>
      </w:r>
      <w:r w:rsidR="000D5E8F" w:rsidRPr="00666AFC">
        <w:rPr>
          <w:rFonts w:ascii="Times New Roman" w:eastAsia="SimSun" w:hAnsi="Times New Roman" w:cs="Times New Roman"/>
          <w:color w:val="000000" w:themeColor="text1"/>
        </w:rPr>
        <w:t>5</w:t>
      </w:r>
      <w:r w:rsidR="00177078" w:rsidRPr="00666AFC">
        <w:rPr>
          <w:rFonts w:ascii="Times New Roman" w:eastAsia="SimSun" w:hAnsi="Times New Roman" w:cs="Times New Roman"/>
          <w:color w:val="000000" w:themeColor="text1"/>
        </w:rPr>
        <w:t>0 рублей за каждые 15 (пятнадцать) минут сверх оплаченного времени</w:t>
      </w:r>
      <w:r w:rsidR="00695653" w:rsidRPr="00666AFC">
        <w:rPr>
          <w:rFonts w:ascii="Times New Roman" w:eastAsia="SimSun" w:hAnsi="Times New Roman" w:cs="Times New Roman"/>
          <w:color w:val="000000" w:themeColor="text1"/>
        </w:rPr>
        <w:t>.</w:t>
      </w:r>
    </w:p>
    <w:p w14:paraId="23C8CC82" w14:textId="77777777" w:rsidR="00C80C00" w:rsidRPr="00292D44" w:rsidRDefault="00FF3E6F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</w:t>
      </w:r>
      <w:r w:rsidR="00177078" w:rsidRPr="00292D44">
        <w:rPr>
          <w:rFonts w:ascii="Times New Roman" w:eastAsia="SimSun" w:hAnsi="Times New Roman" w:cs="Times New Roman"/>
          <w:color w:val="000000" w:themeColor="text1"/>
        </w:rPr>
        <w:t xml:space="preserve">дать верхнюю одежду в гардероб. </w:t>
      </w:r>
    </w:p>
    <w:p w14:paraId="695A6F0A" w14:textId="77777777" w:rsidR="006A43B1" w:rsidRPr="00292D44" w:rsidRDefault="00FF3E6F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З</w:t>
      </w:r>
      <w:r w:rsidR="004347FE" w:rsidRPr="00292D44">
        <w:rPr>
          <w:rFonts w:ascii="Times New Roman" w:eastAsia="SimSun" w:hAnsi="Times New Roman" w:cs="Times New Roman"/>
          <w:color w:val="000000" w:themeColor="text1"/>
        </w:rPr>
        <w:t>абрать свои вещи из гардероба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после посещения Аквапарка</w:t>
      </w:r>
      <w:r w:rsidR="004347FE" w:rsidRPr="00292D44">
        <w:rPr>
          <w:rFonts w:ascii="Times New Roman" w:eastAsia="SimSun" w:hAnsi="Times New Roman" w:cs="Times New Roman"/>
          <w:color w:val="000000" w:themeColor="text1"/>
        </w:rPr>
        <w:t xml:space="preserve">, возвратив при этом фирменный номерок. </w:t>
      </w:r>
    </w:p>
    <w:p w14:paraId="4D62CE57" w14:textId="77777777" w:rsidR="00C80C00" w:rsidRPr="00292D44" w:rsidRDefault="00B85F8B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</w:t>
      </w:r>
      <w:r w:rsidR="004347FE" w:rsidRPr="00292D44">
        <w:rPr>
          <w:rFonts w:ascii="Times New Roman" w:eastAsia="SimSun" w:hAnsi="Times New Roman" w:cs="Times New Roman"/>
          <w:color w:val="000000" w:themeColor="text1"/>
        </w:rPr>
        <w:t>е</w:t>
      </w:r>
      <w:r w:rsidRPr="00292D44">
        <w:rPr>
          <w:rFonts w:ascii="Times New Roman" w:eastAsia="SimSun" w:hAnsi="Times New Roman" w:cs="Times New Roman"/>
          <w:color w:val="000000" w:themeColor="text1"/>
        </w:rPr>
        <w:t>замедлительно</w:t>
      </w:r>
      <w:r w:rsidR="004347FE" w:rsidRPr="00292D44">
        <w:rPr>
          <w:rFonts w:ascii="Times New Roman" w:eastAsia="SimSun" w:hAnsi="Times New Roman" w:cs="Times New Roman"/>
          <w:color w:val="000000" w:themeColor="text1"/>
        </w:rPr>
        <w:t xml:space="preserve"> обратиться к администратору Аквапарка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932CB9" w:rsidRPr="00292D44">
        <w:rPr>
          <w:rFonts w:ascii="Times New Roman" w:eastAsia="SimSun" w:hAnsi="Times New Roman" w:cs="Times New Roman"/>
          <w:color w:val="000000" w:themeColor="text1"/>
        </w:rPr>
        <w:t>в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случае утраты или порчи электронного браслета</w:t>
      </w:r>
      <w:r w:rsidR="00932CB9" w:rsidRPr="00292D44">
        <w:rPr>
          <w:rFonts w:ascii="Times New Roman" w:eastAsia="SimSun" w:hAnsi="Times New Roman" w:cs="Times New Roman"/>
          <w:color w:val="000000" w:themeColor="text1"/>
        </w:rPr>
        <w:t xml:space="preserve"> для</w:t>
      </w:r>
      <w:r w:rsidR="004347FE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932CB9" w:rsidRPr="00292D44">
        <w:rPr>
          <w:rFonts w:ascii="Times New Roman" w:eastAsia="SimSun" w:hAnsi="Times New Roman" w:cs="Times New Roman"/>
          <w:color w:val="000000" w:themeColor="text1"/>
        </w:rPr>
        <w:t xml:space="preserve">блокировки </w:t>
      </w:r>
      <w:r w:rsidR="004347FE" w:rsidRPr="00292D44">
        <w:rPr>
          <w:rFonts w:ascii="Times New Roman" w:eastAsia="SimSun" w:hAnsi="Times New Roman" w:cs="Times New Roman"/>
          <w:color w:val="000000" w:themeColor="text1"/>
        </w:rPr>
        <w:t>электронн</w:t>
      </w:r>
      <w:r w:rsidR="00932CB9" w:rsidRPr="00292D44">
        <w:rPr>
          <w:rFonts w:ascii="Times New Roman" w:eastAsia="SimSun" w:hAnsi="Times New Roman" w:cs="Times New Roman"/>
          <w:color w:val="000000" w:themeColor="text1"/>
        </w:rPr>
        <w:t>ого</w:t>
      </w:r>
      <w:r w:rsidR="004347FE" w:rsidRPr="00292D44">
        <w:rPr>
          <w:rFonts w:ascii="Times New Roman" w:eastAsia="SimSun" w:hAnsi="Times New Roman" w:cs="Times New Roman"/>
          <w:color w:val="000000" w:themeColor="text1"/>
        </w:rPr>
        <w:t xml:space="preserve"> браслет</w:t>
      </w:r>
      <w:r w:rsidR="00932CB9" w:rsidRPr="00292D44">
        <w:rPr>
          <w:rFonts w:ascii="Times New Roman" w:eastAsia="SimSun" w:hAnsi="Times New Roman" w:cs="Times New Roman"/>
          <w:color w:val="000000" w:themeColor="text1"/>
        </w:rPr>
        <w:t>а</w:t>
      </w:r>
      <w:r w:rsidR="004347FE" w:rsidRPr="00292D44">
        <w:rPr>
          <w:rFonts w:ascii="Times New Roman" w:eastAsia="SimSun" w:hAnsi="Times New Roman" w:cs="Times New Roman"/>
          <w:color w:val="000000" w:themeColor="text1"/>
        </w:rPr>
        <w:t xml:space="preserve"> и исключить возможность электронной записи на него приобретения товаров и услуг (кроме общественного питания), а также доступ к </w:t>
      </w:r>
      <w:r w:rsidR="00E105D7" w:rsidRPr="00292D44">
        <w:rPr>
          <w:rFonts w:ascii="Times New Roman" w:eastAsia="SimSun" w:hAnsi="Times New Roman" w:cs="Times New Roman"/>
          <w:color w:val="000000" w:themeColor="text1"/>
        </w:rPr>
        <w:t xml:space="preserve">персональному </w:t>
      </w:r>
      <w:r w:rsidR="004347FE" w:rsidRPr="00292D44">
        <w:rPr>
          <w:rFonts w:ascii="Times New Roman" w:eastAsia="SimSun" w:hAnsi="Times New Roman" w:cs="Times New Roman"/>
          <w:color w:val="000000" w:themeColor="text1"/>
        </w:rPr>
        <w:t>шкафчику посторонними лицами. При невыполнении данной обязанности и наступлении неблагоприятных последствий Аквапарк ответственности не несет.</w:t>
      </w:r>
    </w:p>
    <w:p w14:paraId="6292B52C" w14:textId="77777777" w:rsidR="00C80C00" w:rsidRPr="00292D44" w:rsidRDefault="00F04A86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Перед посещением Аква-зоны принять душ, используя личные или предоставленные Аквапарком моющие средства. Во избежание порезов категорически запрещается проносить стеклянную тару в душевую.</w:t>
      </w:r>
    </w:p>
    <w:p w14:paraId="313D4375" w14:textId="77777777" w:rsidR="00C80C00" w:rsidRPr="00292D44" w:rsidRDefault="00420621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О</w:t>
      </w:r>
      <w:r w:rsidR="008624F2" w:rsidRPr="00292D44">
        <w:rPr>
          <w:rFonts w:ascii="Times New Roman" w:eastAsia="SimSun" w:hAnsi="Times New Roman" w:cs="Times New Roman"/>
          <w:color w:val="000000" w:themeColor="text1"/>
        </w:rPr>
        <w:t xml:space="preserve">знакомиться </w:t>
      </w:r>
      <w:r w:rsidR="00722BE2" w:rsidRPr="00292D44">
        <w:rPr>
          <w:rFonts w:ascii="Times New Roman" w:eastAsia="SimSun" w:hAnsi="Times New Roman" w:cs="Times New Roman"/>
          <w:color w:val="000000" w:themeColor="text1"/>
        </w:rPr>
        <w:t>с информационными табличками</w:t>
      </w:r>
      <w:r w:rsidR="00117FD8" w:rsidRPr="00292D44">
        <w:rPr>
          <w:rFonts w:ascii="Times New Roman" w:eastAsia="SimSun" w:hAnsi="Times New Roman" w:cs="Times New Roman"/>
          <w:color w:val="000000" w:themeColor="text1"/>
        </w:rPr>
        <w:t xml:space="preserve"> и стендами</w:t>
      </w:r>
      <w:r w:rsidR="00722BE2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8624F2" w:rsidRPr="00292D44">
        <w:rPr>
          <w:rFonts w:ascii="Times New Roman" w:eastAsia="SimSun" w:hAnsi="Times New Roman" w:cs="Times New Roman"/>
          <w:color w:val="000000" w:themeColor="text1"/>
        </w:rPr>
        <w:t>до начала использования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водных аттракционов, бассейнов, саун и бань</w:t>
      </w:r>
      <w:r w:rsidR="008624F2" w:rsidRPr="00292D44">
        <w:rPr>
          <w:rFonts w:ascii="Times New Roman" w:eastAsia="SimSun" w:hAnsi="Times New Roman" w:cs="Times New Roman"/>
          <w:color w:val="000000" w:themeColor="text1"/>
        </w:rPr>
        <w:t xml:space="preserve">. </w:t>
      </w:r>
      <w:r w:rsidRPr="00292D44">
        <w:rPr>
          <w:rFonts w:ascii="Times New Roman" w:eastAsia="SimSun" w:hAnsi="Times New Roman" w:cs="Times New Roman"/>
          <w:color w:val="000000" w:themeColor="text1"/>
        </w:rPr>
        <w:t>З</w:t>
      </w:r>
      <w:r w:rsidR="008624F2" w:rsidRPr="00292D44">
        <w:rPr>
          <w:rFonts w:ascii="Times New Roman" w:eastAsia="SimSun" w:hAnsi="Times New Roman" w:cs="Times New Roman"/>
          <w:color w:val="000000" w:themeColor="text1"/>
        </w:rPr>
        <w:t>нать и соблюдать указанные меры безопасности и следовать указаниям инструкторов, а также других сотрудников Аквапарка.</w:t>
      </w:r>
    </w:p>
    <w:p w14:paraId="1651BD9E" w14:textId="77777777" w:rsidR="00C80C00" w:rsidRPr="00292D44" w:rsidRDefault="00E415F9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</w:t>
      </w:r>
      <w:r w:rsidR="00C03438" w:rsidRPr="00292D44">
        <w:rPr>
          <w:rFonts w:ascii="Times New Roman" w:eastAsia="SimSun" w:hAnsi="Times New Roman" w:cs="Times New Roman"/>
          <w:color w:val="000000" w:themeColor="text1"/>
        </w:rPr>
        <w:t>ыполнять все требования и инструкции сотрудников Аквапарка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для обеспечения безопасности, поддержания порядка и чистоты на территории Аквапарка Посетитель</w:t>
      </w:r>
      <w:r w:rsidR="00C03438" w:rsidRPr="00292D44">
        <w:rPr>
          <w:rFonts w:ascii="Times New Roman" w:eastAsia="SimSun" w:hAnsi="Times New Roman" w:cs="Times New Roman"/>
          <w:color w:val="000000" w:themeColor="text1"/>
        </w:rPr>
        <w:t>.</w:t>
      </w:r>
    </w:p>
    <w:p w14:paraId="58E40F45" w14:textId="77777777" w:rsidR="00E72CAC" w:rsidRPr="00292D44" w:rsidRDefault="00E72CAC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На территории бассейнов соблюдать правила безопасности нахождения на воде.</w:t>
      </w:r>
    </w:p>
    <w:p w14:paraId="402A9EBC" w14:textId="77777777" w:rsidR="00E72CAC" w:rsidRPr="00292D44" w:rsidRDefault="00E72CAC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В случае обнаружения нахождения в опасном положении другого Посетителя, незамедлительно сообщить об этом инструктору Аквапарка.</w:t>
      </w:r>
    </w:p>
    <w:p w14:paraId="3E1875E1" w14:textId="6EAC87D4" w:rsidR="00C80C00" w:rsidRPr="00292D44" w:rsidRDefault="0017346B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При малейших </w:t>
      </w:r>
      <w:r w:rsidR="00E415F9" w:rsidRPr="00292D44">
        <w:rPr>
          <w:rFonts w:ascii="Times New Roman" w:eastAsia="SimSun" w:hAnsi="Times New Roman" w:cs="Times New Roman"/>
          <w:color w:val="000000" w:themeColor="text1"/>
        </w:rPr>
        <w:t xml:space="preserve">недомоганиях и/ 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или травмах </w:t>
      </w:r>
      <w:r w:rsidR="00B939FE" w:rsidRPr="00292D44">
        <w:rPr>
          <w:rFonts w:ascii="Times New Roman" w:eastAsia="SimSun" w:hAnsi="Times New Roman" w:cs="Times New Roman"/>
          <w:color w:val="000000" w:themeColor="text1"/>
        </w:rPr>
        <w:t xml:space="preserve">прекратить дальнейшее </w:t>
      </w:r>
      <w:r w:rsidR="00E415F9" w:rsidRPr="00292D44">
        <w:rPr>
          <w:rFonts w:ascii="Times New Roman" w:eastAsia="SimSun" w:hAnsi="Times New Roman" w:cs="Times New Roman"/>
          <w:color w:val="000000" w:themeColor="text1"/>
        </w:rPr>
        <w:t>пользование</w:t>
      </w:r>
      <w:r w:rsidR="0016735F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eastAsia="SimSun" w:hAnsi="Times New Roman" w:cs="Times New Roman"/>
          <w:color w:val="000000" w:themeColor="text1"/>
        </w:rPr>
        <w:t>аттракционами/</w:t>
      </w:r>
      <w:r w:rsidR="0016735F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eastAsia="SimSun" w:hAnsi="Times New Roman" w:cs="Times New Roman"/>
          <w:color w:val="000000" w:themeColor="text1"/>
        </w:rPr>
        <w:t>бассейнами/</w:t>
      </w:r>
      <w:r w:rsidR="0016735F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eastAsia="SimSun" w:hAnsi="Times New Roman" w:cs="Times New Roman"/>
          <w:color w:val="000000" w:themeColor="text1"/>
        </w:rPr>
        <w:t>банями</w:t>
      </w:r>
      <w:r w:rsidR="0016735F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eastAsia="SimSun" w:hAnsi="Times New Roman" w:cs="Times New Roman"/>
          <w:color w:val="000000" w:themeColor="text1"/>
        </w:rPr>
        <w:t>/</w:t>
      </w:r>
      <w:r w:rsidR="0016735F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eastAsia="SimSun" w:hAnsi="Times New Roman" w:cs="Times New Roman"/>
          <w:color w:val="000000" w:themeColor="text1"/>
        </w:rPr>
        <w:t>саунами/</w:t>
      </w:r>
      <w:r w:rsidR="0016735F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eastAsia="SimSun" w:hAnsi="Times New Roman" w:cs="Times New Roman"/>
          <w:color w:val="000000" w:themeColor="text1"/>
        </w:rPr>
        <w:t>душевыми</w:t>
      </w:r>
      <w:r w:rsidR="000D5E8F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eastAsia="SimSun" w:hAnsi="Times New Roman" w:cs="Times New Roman"/>
          <w:color w:val="000000" w:themeColor="text1"/>
        </w:rPr>
        <w:t>Аквапарка и незамедлительно обратиться к любому сотруднику Аквапарка.</w:t>
      </w:r>
    </w:p>
    <w:p w14:paraId="4B6EFB93" w14:textId="77777777" w:rsidR="00C80C00" w:rsidRPr="00292D44" w:rsidRDefault="00234A97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Оплатить штраф в соответствии с Прейскурантом за каждое нарушение, п</w:t>
      </w:r>
      <w:r w:rsidR="00F050FF" w:rsidRPr="00292D44">
        <w:rPr>
          <w:rFonts w:ascii="Times New Roman" w:eastAsia="SimSun" w:hAnsi="Times New Roman" w:cs="Times New Roman"/>
          <w:color w:val="000000" w:themeColor="text1"/>
        </w:rPr>
        <w:t xml:space="preserve">ри выявлении нарушений Правил посещения Аквапарка, </w:t>
      </w:r>
      <w:r w:rsidRPr="00292D44">
        <w:rPr>
          <w:rFonts w:ascii="Times New Roman" w:eastAsia="SimSun" w:hAnsi="Times New Roman" w:cs="Times New Roman"/>
          <w:color w:val="000000" w:themeColor="text1"/>
        </w:rPr>
        <w:t>которые</w:t>
      </w:r>
      <w:r w:rsidR="00F050FF" w:rsidRPr="00292D44">
        <w:rPr>
          <w:rFonts w:ascii="Times New Roman" w:eastAsia="SimSun" w:hAnsi="Times New Roman" w:cs="Times New Roman"/>
          <w:color w:val="000000" w:themeColor="text1"/>
        </w:rPr>
        <w:t xml:space="preserve"> фиксируются в акте. В случае нарушения Правил несовершеннолетними, штраф обязано заплатить лицо их сопровождающее.</w:t>
      </w:r>
    </w:p>
    <w:p w14:paraId="530489B8" w14:textId="5838C169" w:rsidR="00206D95" w:rsidRPr="00D03235" w:rsidRDefault="00943CFE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Бережно относиться к имуществу Аквапарка, выданному </w:t>
      </w:r>
      <w:r w:rsidR="00F64842" w:rsidRPr="00292D44">
        <w:rPr>
          <w:rFonts w:ascii="Times New Roman" w:eastAsia="SimSun" w:hAnsi="Times New Roman" w:cs="Times New Roman"/>
          <w:color w:val="000000" w:themeColor="text1"/>
        </w:rPr>
        <w:t>ему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для временного использования.</w:t>
      </w:r>
    </w:p>
    <w:p w14:paraId="61540A64" w14:textId="798B4D34" w:rsidR="00025120" w:rsidRPr="00292D44" w:rsidRDefault="00C67D76" w:rsidP="00CB7293">
      <w:pPr>
        <w:pStyle w:val="a6"/>
        <w:numPr>
          <w:ilvl w:val="2"/>
          <w:numId w:val="3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Нести </w:t>
      </w:r>
      <w:r w:rsidR="005E3EB5" w:rsidRPr="00292D44">
        <w:rPr>
          <w:rFonts w:ascii="Times New Roman" w:eastAsia="SimSun" w:hAnsi="Times New Roman" w:cs="Times New Roman"/>
          <w:color w:val="000000" w:themeColor="text1"/>
        </w:rPr>
        <w:t xml:space="preserve">ответственность за поврежденное 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или уничтоженное </w:t>
      </w:r>
      <w:r w:rsidR="005E3EB5" w:rsidRPr="00292D44">
        <w:rPr>
          <w:rFonts w:ascii="Times New Roman" w:eastAsia="SimSun" w:hAnsi="Times New Roman" w:cs="Times New Roman"/>
          <w:color w:val="000000" w:themeColor="text1"/>
        </w:rPr>
        <w:t>по его вине имущество Аквапарка, Арендаторов и Партнеров Аквапарка.</w:t>
      </w:r>
      <w:r w:rsidR="00F64842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eastAsia="SimSun" w:hAnsi="Times New Roman" w:cs="Times New Roman"/>
          <w:color w:val="000000" w:themeColor="text1"/>
        </w:rPr>
        <w:t>В</w:t>
      </w:r>
      <w:r w:rsidR="00F64842" w:rsidRPr="00292D44">
        <w:rPr>
          <w:rFonts w:ascii="Times New Roman" w:eastAsia="SimSun" w:hAnsi="Times New Roman" w:cs="Times New Roman"/>
          <w:color w:val="000000" w:themeColor="text1"/>
        </w:rPr>
        <w:t>озместить последнему причиненный ущерб в полном объеме</w:t>
      </w:r>
      <w:r w:rsidRPr="00292D44">
        <w:rPr>
          <w:rFonts w:ascii="Times New Roman" w:eastAsia="SimSun" w:hAnsi="Times New Roman" w:cs="Times New Roman"/>
          <w:color w:val="000000" w:themeColor="text1"/>
        </w:rPr>
        <w:t>.</w:t>
      </w:r>
    </w:p>
    <w:p w14:paraId="701DB70E" w14:textId="5C61AD6D" w:rsidR="00D17C1A" w:rsidRPr="00292D44" w:rsidRDefault="00D17C1A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2A4726B6" w14:textId="239026CD" w:rsidR="0010055B" w:rsidRDefault="0010055B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C2D3E97" w14:textId="1EC728EF" w:rsidR="00A236B1" w:rsidRDefault="00A236B1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97A18E3" w14:textId="3C19A1EB" w:rsidR="00A236B1" w:rsidRDefault="00A236B1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F15F352" w14:textId="1460CDBC" w:rsidR="004E193D" w:rsidRDefault="004E193D" w:rsidP="007042A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C1710C" w14:textId="77777777" w:rsidR="00D03235" w:rsidRDefault="00D03235" w:rsidP="007042A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AB5043" w14:textId="77777777" w:rsidR="007042AF" w:rsidRDefault="007042AF" w:rsidP="007042A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6ACA11B" w14:textId="77AD39BC" w:rsidR="00A236B1" w:rsidRDefault="00A236B1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4AEC88E9" w14:textId="77777777" w:rsidR="007042AF" w:rsidRDefault="007042AF" w:rsidP="007042AF">
      <w:pPr>
        <w:tabs>
          <w:tab w:val="left" w:pos="0"/>
          <w:tab w:val="left" w:pos="426"/>
        </w:tabs>
        <w:suppressAutoHyphens/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701F7EFC" w14:textId="08799ED5" w:rsidR="00025120" w:rsidRPr="007042AF" w:rsidRDefault="007042AF" w:rsidP="007042AF">
      <w:pPr>
        <w:tabs>
          <w:tab w:val="left" w:pos="0"/>
          <w:tab w:val="left" w:pos="426"/>
        </w:tabs>
        <w:suppressAutoHyphens/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</w:rPr>
      </w:pPr>
      <w:r w:rsidRPr="007042AF">
        <w:rPr>
          <w:rFonts w:ascii="Times New Roman" w:hAnsi="Times New Roman" w:cs="Times New Roman"/>
          <w:b/>
          <w:color w:val="000000" w:themeColor="text1"/>
        </w:rPr>
        <w:t xml:space="preserve">Раздел 4. </w:t>
      </w:r>
      <w:r w:rsidR="00EB2238" w:rsidRPr="007042AF">
        <w:rPr>
          <w:rFonts w:ascii="Times New Roman" w:eastAsia="SimSun" w:hAnsi="Times New Roman" w:cs="Times New Roman"/>
          <w:b/>
          <w:color w:val="000000" w:themeColor="text1"/>
        </w:rPr>
        <w:t>Права и обязанности Аквапарка</w:t>
      </w:r>
    </w:p>
    <w:p w14:paraId="7B83F8A3" w14:textId="77777777" w:rsidR="0010055B" w:rsidRPr="00292D44" w:rsidRDefault="0010055B" w:rsidP="0010055B">
      <w:pPr>
        <w:pStyle w:val="a6"/>
        <w:tabs>
          <w:tab w:val="left" w:pos="0"/>
          <w:tab w:val="left" w:pos="426"/>
        </w:tabs>
        <w:suppressAutoHyphens/>
        <w:spacing w:line="276" w:lineRule="auto"/>
        <w:ind w:left="567"/>
        <w:rPr>
          <w:rFonts w:ascii="Times New Roman" w:eastAsia="SimSun" w:hAnsi="Times New Roman" w:cs="Times New Roman"/>
          <w:b/>
          <w:color w:val="000000" w:themeColor="text1"/>
        </w:rPr>
      </w:pPr>
    </w:p>
    <w:p w14:paraId="03576F87" w14:textId="3AFF943A" w:rsidR="00CE17D2" w:rsidRPr="00D26452" w:rsidRDefault="00CE17D2" w:rsidP="00CB7293">
      <w:pPr>
        <w:pStyle w:val="a6"/>
        <w:numPr>
          <w:ilvl w:val="1"/>
          <w:numId w:val="3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D26452">
        <w:rPr>
          <w:rFonts w:ascii="Times New Roman" w:eastAsia="SimSun" w:hAnsi="Times New Roman" w:cs="Times New Roman"/>
          <w:b/>
          <w:color w:val="000000" w:themeColor="text1"/>
        </w:rPr>
        <w:t>Аквапарк обязан:</w:t>
      </w:r>
    </w:p>
    <w:p w14:paraId="4C5E49C3" w14:textId="77777777" w:rsidR="00EB2238" w:rsidRPr="00292D44" w:rsidRDefault="00CE17D2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Предоставлять Посетителям полную и достоверную информацию о порядке и сроках предоставления, стоимости услуг, предоставляемых льготах, проводимых акциях.</w:t>
      </w:r>
    </w:p>
    <w:p w14:paraId="58408EC3" w14:textId="77777777" w:rsidR="00EB2238" w:rsidRPr="00292D44" w:rsidRDefault="00CE17D2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По первому требованию Посетителя предоставить ему Книгу отзывов и предложений.</w:t>
      </w:r>
    </w:p>
    <w:p w14:paraId="3FB1AF46" w14:textId="77777777" w:rsidR="00EB2238" w:rsidRPr="00292D44" w:rsidRDefault="00CE17D2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Использовать для оказания услуг только те расходные материалы и оборудование, которые соответствуют требованиям безопасности, установленным действующим законодательством РФ.</w:t>
      </w:r>
    </w:p>
    <w:p w14:paraId="1E9DE181" w14:textId="502E71FE" w:rsidR="00CE17D2" w:rsidRPr="00292D44" w:rsidRDefault="000D5E8F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 случае приостановления и/</w:t>
      </w:r>
      <w:r w:rsidR="00CE17D2" w:rsidRPr="00292D44">
        <w:rPr>
          <w:rFonts w:ascii="Times New Roman" w:eastAsia="SimSun" w:hAnsi="Times New Roman" w:cs="Times New Roman"/>
          <w:color w:val="000000" w:themeColor="text1"/>
        </w:rPr>
        <w:t>или прекращения работы по техническим или профилактическим причинам водного аттракциона или всего Аквапарка уведомить об этом Посетителей путем размещения информации об этом на информационном стенде и непосредственно на водном аттракционе.</w:t>
      </w:r>
    </w:p>
    <w:p w14:paraId="29E0D9DF" w14:textId="77777777" w:rsidR="00025120" w:rsidRPr="00292D44" w:rsidRDefault="00025120" w:rsidP="00546A03">
      <w:pPr>
        <w:pStyle w:val="a6"/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321308D8" w14:textId="77777777" w:rsidR="004347FE" w:rsidRPr="00D26452" w:rsidRDefault="00E55127" w:rsidP="00CB7293">
      <w:pPr>
        <w:pStyle w:val="a6"/>
        <w:numPr>
          <w:ilvl w:val="1"/>
          <w:numId w:val="32"/>
        </w:numPr>
        <w:tabs>
          <w:tab w:val="left" w:pos="0"/>
          <w:tab w:val="left" w:pos="1134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D26452">
        <w:rPr>
          <w:rFonts w:ascii="Times New Roman" w:eastAsia="SimSun" w:hAnsi="Times New Roman" w:cs="Times New Roman"/>
          <w:b/>
          <w:color w:val="000000" w:themeColor="text1"/>
        </w:rPr>
        <w:t>Аквапарк имеет право:</w:t>
      </w:r>
    </w:p>
    <w:p w14:paraId="1F470F3A" w14:textId="77777777" w:rsidR="00EB2238" w:rsidRPr="00292D44" w:rsidRDefault="00E55127" w:rsidP="00CB7293">
      <w:pPr>
        <w:pStyle w:val="a6"/>
        <w:numPr>
          <w:ilvl w:val="2"/>
          <w:numId w:val="32"/>
        </w:numPr>
        <w:tabs>
          <w:tab w:val="left" w:pos="0"/>
          <w:tab w:val="left" w:pos="709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Не допускать на территорию Аквапарка лиц, с признаками алкогольного, наркотического или токсического опьянения.</w:t>
      </w:r>
    </w:p>
    <w:p w14:paraId="041FE5DD" w14:textId="77777777" w:rsidR="00EB2238" w:rsidRPr="00292D44" w:rsidRDefault="00E55127" w:rsidP="00CB7293">
      <w:pPr>
        <w:pStyle w:val="a6"/>
        <w:numPr>
          <w:ilvl w:val="2"/>
          <w:numId w:val="32"/>
        </w:numPr>
        <w:tabs>
          <w:tab w:val="left" w:pos="0"/>
          <w:tab w:val="left" w:pos="709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Не допускать на территорию Аквапарка лиц, не достигших 18 лет, без сопровождения совершеннолетних лиц.</w:t>
      </w:r>
    </w:p>
    <w:p w14:paraId="56C1EED4" w14:textId="77777777" w:rsidR="00EB2238" w:rsidRPr="00292D44" w:rsidRDefault="00F10B87" w:rsidP="00CB7293">
      <w:pPr>
        <w:pStyle w:val="a6"/>
        <w:numPr>
          <w:ilvl w:val="2"/>
          <w:numId w:val="32"/>
        </w:numPr>
        <w:tabs>
          <w:tab w:val="left" w:pos="0"/>
          <w:tab w:val="left" w:pos="709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Отказаться от исполнения Договора в одностороннем порядке, если Посетитель в период его действия допускал систематические и/или грубые нарушения условий Договора и/или Правил посещения Аквапарка. При этом денежные средства, уплаченные Посетителем за услуги, возврату не подлежат.</w:t>
      </w:r>
    </w:p>
    <w:p w14:paraId="68F426E9" w14:textId="77777777" w:rsidR="00C80C00" w:rsidRPr="00292D44" w:rsidRDefault="00E55127" w:rsidP="00CB7293">
      <w:pPr>
        <w:pStyle w:val="a6"/>
        <w:numPr>
          <w:ilvl w:val="2"/>
          <w:numId w:val="32"/>
        </w:numPr>
        <w:tabs>
          <w:tab w:val="left" w:pos="0"/>
          <w:tab w:val="left" w:pos="709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Администрация вправе приостановить (остановить) работу любого аттракциона (всех аттракционов) Аквапарка в следующих случаях:</w:t>
      </w:r>
    </w:p>
    <w:p w14:paraId="7985A80F" w14:textId="77777777" w:rsidR="00C80C00" w:rsidRPr="00292D44" w:rsidRDefault="00E55127" w:rsidP="00CB7293">
      <w:pPr>
        <w:pStyle w:val="a6"/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планово-предупредительного ремонта оборудования (согласно графику);</w:t>
      </w:r>
    </w:p>
    <w:p w14:paraId="178D4B7A" w14:textId="77777777" w:rsidR="00C80C00" w:rsidRPr="00292D44" w:rsidRDefault="00E55127" w:rsidP="00CB7293">
      <w:pPr>
        <w:pStyle w:val="a6"/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проведения текущих ремонтов;</w:t>
      </w:r>
    </w:p>
    <w:p w14:paraId="22953CE5" w14:textId="77777777" w:rsidR="00C80C00" w:rsidRPr="00292D44" w:rsidRDefault="00E55127" w:rsidP="00CB7293">
      <w:pPr>
        <w:pStyle w:val="a6"/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технических перерывов, связанных с особенностями конструкции оборудования;</w:t>
      </w:r>
    </w:p>
    <w:p w14:paraId="524DF229" w14:textId="77777777" w:rsidR="00C80C00" w:rsidRPr="00292D44" w:rsidRDefault="00E55127" w:rsidP="00CB7293">
      <w:pPr>
        <w:pStyle w:val="a6"/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аварийных ситуаций, возникших не по вине Администрации Аквапарка и связанных с обеспечением безопасности Посетителей;</w:t>
      </w:r>
    </w:p>
    <w:p w14:paraId="134FE7FD" w14:textId="77777777" w:rsidR="00C80C00" w:rsidRPr="00292D44" w:rsidRDefault="00E55127" w:rsidP="00CB7293">
      <w:pPr>
        <w:pStyle w:val="a6"/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возникновения форс-мажорных обстоятельств, к которым относятся стихийные бедствия природного и техногенного характера;</w:t>
      </w:r>
    </w:p>
    <w:p w14:paraId="7B838742" w14:textId="77777777" w:rsidR="00C80C00" w:rsidRPr="00292D44" w:rsidRDefault="00E55127" w:rsidP="00CB7293">
      <w:pPr>
        <w:pStyle w:val="a6"/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возникновения чрезвычайных ситуаций социального характера;</w:t>
      </w:r>
    </w:p>
    <w:p w14:paraId="7FE8F193" w14:textId="77777777" w:rsidR="00C80C00" w:rsidRPr="00292D44" w:rsidRDefault="00E55127" w:rsidP="00CB7293">
      <w:pPr>
        <w:pStyle w:val="a6"/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забастовки, войны, действий органов государственной власти и управления или других независящих от Администрации Аквапарка обстоятельств, делающих невозможным предоставление Посетителю услуг Аквапарка;</w:t>
      </w:r>
    </w:p>
    <w:p w14:paraId="26888552" w14:textId="77777777" w:rsidR="00E55127" w:rsidRPr="00292D44" w:rsidRDefault="00E55127" w:rsidP="00CB7293">
      <w:pPr>
        <w:pStyle w:val="a6"/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требования правоохранительных органов.</w:t>
      </w:r>
    </w:p>
    <w:p w14:paraId="5E6F6A70" w14:textId="77777777" w:rsidR="00C80C00" w:rsidRPr="00292D44" w:rsidRDefault="00E55127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Администрация вправе временно ограничить / прекратить доступ Посетителей на территорию Аквапарка в случае:</w:t>
      </w:r>
    </w:p>
    <w:p w14:paraId="735327BF" w14:textId="387AE605" w:rsidR="00C80C00" w:rsidRPr="00292D44" w:rsidRDefault="00E55127" w:rsidP="00CB7293">
      <w:pPr>
        <w:pStyle w:val="a6"/>
        <w:numPr>
          <w:ilvl w:val="0"/>
          <w:numId w:val="8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максимальной загрузки Аквапарка (одновременного нахождения на его территории </w:t>
      </w:r>
      <w:r w:rsidR="00126276">
        <w:rPr>
          <w:rFonts w:ascii="Times New Roman" w:eastAsia="SimSun" w:hAnsi="Times New Roman" w:cs="Times New Roman"/>
          <w:color w:val="000000" w:themeColor="text1"/>
        </w:rPr>
        <w:t>2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126276">
        <w:rPr>
          <w:rFonts w:ascii="Times New Roman" w:eastAsia="SimSun" w:hAnsi="Times New Roman" w:cs="Times New Roman"/>
          <w:color w:val="000000" w:themeColor="text1"/>
        </w:rPr>
        <w:t>0</w:t>
      </w:r>
      <w:r w:rsidRPr="00292D44">
        <w:rPr>
          <w:rFonts w:ascii="Times New Roman" w:eastAsia="SimSun" w:hAnsi="Times New Roman" w:cs="Times New Roman"/>
          <w:color w:val="000000" w:themeColor="text1"/>
        </w:rPr>
        <w:t>00 человек);</w:t>
      </w:r>
    </w:p>
    <w:p w14:paraId="4B7AE83F" w14:textId="59AF7F1F" w:rsidR="00A236B1" w:rsidRDefault="00E55127" w:rsidP="00CB7293">
      <w:pPr>
        <w:pStyle w:val="a6"/>
        <w:numPr>
          <w:ilvl w:val="0"/>
          <w:numId w:val="8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специального обслуживания корпоративных Посетителей</w:t>
      </w:r>
      <w:r w:rsidR="00A236B1">
        <w:rPr>
          <w:rFonts w:ascii="Times New Roman" w:eastAsia="SimSun" w:hAnsi="Times New Roman" w:cs="Times New Roman"/>
          <w:color w:val="000000" w:themeColor="text1"/>
        </w:rPr>
        <w:t>;</w:t>
      </w:r>
    </w:p>
    <w:p w14:paraId="665170F1" w14:textId="3CACAA32" w:rsidR="00AF5B09" w:rsidRPr="00A236B1" w:rsidRDefault="00A236B1" w:rsidP="00CB7293">
      <w:pPr>
        <w:pStyle w:val="a6"/>
        <w:numPr>
          <w:ilvl w:val="0"/>
          <w:numId w:val="8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>
        <w:rPr>
          <w:rFonts w:ascii="Times New Roman" w:eastAsia="SimSun" w:hAnsi="Times New Roman" w:cs="Times New Roman"/>
          <w:color w:val="000000" w:themeColor="text1"/>
        </w:rPr>
        <w:t>у</w:t>
      </w:r>
      <w:r w:rsidR="00E55127" w:rsidRPr="00A236B1">
        <w:rPr>
          <w:rFonts w:ascii="Times New Roman" w:eastAsia="SimSun" w:hAnsi="Times New Roman" w:cs="Times New Roman"/>
          <w:color w:val="000000" w:themeColor="text1"/>
        </w:rPr>
        <w:t>станавливать повышенные тарифы на период выходных, праздничных дней, дней школьных каникул</w:t>
      </w:r>
      <w:r w:rsidR="00AF5B09" w:rsidRPr="00A236B1">
        <w:rPr>
          <w:rFonts w:ascii="Times New Roman" w:eastAsia="SimSun" w:hAnsi="Times New Roman" w:cs="Times New Roman"/>
          <w:color w:val="000000" w:themeColor="text1"/>
        </w:rPr>
        <w:t>.</w:t>
      </w:r>
    </w:p>
    <w:p w14:paraId="086FC2D5" w14:textId="3D777BD1" w:rsidR="003D4AC6" w:rsidRPr="00292D44" w:rsidRDefault="00E55127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 целях обеспечения безопасности Посетителей и сотрудников Аквапарка, Администрация, ее представители и сотрудники охран</w:t>
      </w:r>
      <w:r w:rsidR="00C30B03" w:rsidRPr="00292D44">
        <w:rPr>
          <w:rFonts w:ascii="Times New Roman" w:eastAsia="SimSun" w:hAnsi="Times New Roman" w:cs="Times New Roman"/>
          <w:color w:val="000000" w:themeColor="text1"/>
        </w:rPr>
        <w:t>ного предприятия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оставляют за собой право осмотра личных вещей Посетителей при входе на территорию Аквапарка. </w:t>
      </w:r>
      <w:r w:rsidR="003F657C" w:rsidRPr="00292D44">
        <w:rPr>
          <w:rFonts w:ascii="Times New Roman" w:eastAsia="SimSun" w:hAnsi="Times New Roman" w:cs="Times New Roman"/>
          <w:color w:val="000000" w:themeColor="text1"/>
        </w:rPr>
        <w:t>При отказе Посетителя и сопровождаемых им лиц предъявить содержимое проносимых личных вещей к осмотру Аквапарк оставляет за собой право не допускать на территорию Аквапарка и возвратить стоимость входного билета.</w:t>
      </w:r>
    </w:p>
    <w:p w14:paraId="429208AC" w14:textId="77777777" w:rsidR="00C80C00" w:rsidRPr="00292D44" w:rsidRDefault="003E0C81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</w:t>
      </w:r>
      <w:r w:rsidR="008D2D8F" w:rsidRPr="00292D44">
        <w:rPr>
          <w:rFonts w:ascii="Times New Roman" w:eastAsia="SimSun" w:hAnsi="Times New Roman" w:cs="Times New Roman"/>
          <w:color w:val="000000" w:themeColor="text1"/>
        </w:rPr>
        <w:t>ри н</w:t>
      </w:r>
      <w:r w:rsidR="00E55127" w:rsidRPr="00292D44">
        <w:rPr>
          <w:rFonts w:ascii="Times New Roman" w:eastAsia="SimSun" w:hAnsi="Times New Roman" w:cs="Times New Roman"/>
          <w:color w:val="000000" w:themeColor="text1"/>
        </w:rPr>
        <w:t xml:space="preserve">есоблюдение настоящих Правил Посетителями, детьми и / или сопровождающими их лицами </w:t>
      </w:r>
      <w:r w:rsidR="008D2D8F" w:rsidRPr="00292D44">
        <w:rPr>
          <w:rFonts w:ascii="Times New Roman" w:eastAsia="SimSun" w:hAnsi="Times New Roman" w:cs="Times New Roman"/>
          <w:color w:val="000000" w:themeColor="text1"/>
        </w:rPr>
        <w:t>или выявлении нарушений, зафиксированных в акте о нарушении правил Аквапарка</w:t>
      </w:r>
      <w:r w:rsidR="006F3666" w:rsidRPr="00292D44">
        <w:rPr>
          <w:rFonts w:ascii="Times New Roman" w:eastAsia="SimSun" w:hAnsi="Times New Roman" w:cs="Times New Roman"/>
          <w:color w:val="000000" w:themeColor="text1"/>
        </w:rPr>
        <w:t>,</w:t>
      </w:r>
      <w:r w:rsidR="008D2D8F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6F3666" w:rsidRPr="00292D44">
        <w:rPr>
          <w:rFonts w:ascii="Times New Roman" w:eastAsia="SimSun" w:hAnsi="Times New Roman" w:cs="Times New Roman"/>
          <w:color w:val="000000" w:themeColor="text1"/>
        </w:rPr>
        <w:t>в одностороннем порядке расторгнуть договор на посещение Аквапарка и удалить с территории Аквапарка несовершеннолетних и сопровождающих их лиц без возмещения стоимости билетов.</w:t>
      </w:r>
      <w:r w:rsidR="00E55127" w:rsidRPr="00292D44">
        <w:rPr>
          <w:rFonts w:ascii="Times New Roman" w:eastAsia="SimSun" w:hAnsi="Times New Roman" w:cs="Times New Roman"/>
          <w:color w:val="000000" w:themeColor="text1"/>
        </w:rPr>
        <w:t xml:space="preserve"> Данный пункт настоящих Правил применяется также к:</w:t>
      </w:r>
    </w:p>
    <w:p w14:paraId="77637729" w14:textId="77777777" w:rsidR="003D4AC6" w:rsidRPr="00292D44" w:rsidRDefault="00E55127" w:rsidP="00CB7293">
      <w:pPr>
        <w:pStyle w:val="a6"/>
        <w:numPr>
          <w:ilvl w:val="0"/>
          <w:numId w:val="19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Посетителям с признаками алкогольного, наркотического, токсического опьянения;</w:t>
      </w:r>
    </w:p>
    <w:p w14:paraId="3DDF6771" w14:textId="77777777" w:rsidR="003D4AC6" w:rsidRPr="00292D44" w:rsidRDefault="00E55127" w:rsidP="00CB7293">
      <w:pPr>
        <w:pStyle w:val="a6"/>
        <w:numPr>
          <w:ilvl w:val="0"/>
          <w:numId w:val="19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Посетителям, детям и / или сопровождающим их лицам при грубом нарушении требований безопасности нахождения на территории Аквапарка;</w:t>
      </w:r>
    </w:p>
    <w:p w14:paraId="3E902428" w14:textId="77777777" w:rsidR="003D4AC6" w:rsidRPr="00292D44" w:rsidRDefault="00E55127" w:rsidP="00CB7293">
      <w:pPr>
        <w:pStyle w:val="a6"/>
        <w:numPr>
          <w:ilvl w:val="0"/>
          <w:numId w:val="19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Посетителям, детям и / или сопровождающим их лицам в случаях отказа выполнять требования инструкторов Аквапарка и других сотрудников Аквапарка по соблюдению настоящих Правил;</w:t>
      </w:r>
    </w:p>
    <w:p w14:paraId="3AC7DEA9" w14:textId="77777777" w:rsidR="00E55127" w:rsidRPr="00292D44" w:rsidRDefault="00E55127" w:rsidP="00CB7293">
      <w:pPr>
        <w:pStyle w:val="a6"/>
        <w:numPr>
          <w:ilvl w:val="0"/>
          <w:numId w:val="19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Сопровождающим лицам и детям в случаях отказа от выполнения или невыполнения требований сотрудников Аквапарка осуществлять сопровождение и надлежащий контроль несовершеннолетнего.</w:t>
      </w:r>
    </w:p>
    <w:p w14:paraId="20B5C1DA" w14:textId="3D1285E8" w:rsidR="003D4AC6" w:rsidRPr="00292D44" w:rsidRDefault="003E0C81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Взымать з</w:t>
      </w:r>
      <w:r w:rsidR="00E55127" w:rsidRPr="00292D44">
        <w:rPr>
          <w:rFonts w:ascii="Times New Roman" w:eastAsia="SimSun" w:hAnsi="Times New Roman" w:cs="Times New Roman"/>
          <w:color w:val="000000" w:themeColor="text1"/>
        </w:rPr>
        <w:t xml:space="preserve">а нарушения Правил посещения Аквапарка штрафы согласно </w:t>
      </w:r>
      <w:r w:rsidR="00D26452">
        <w:rPr>
          <w:rFonts w:ascii="Times New Roman" w:eastAsia="SimSun" w:hAnsi="Times New Roman" w:cs="Times New Roman"/>
          <w:color w:val="000000" w:themeColor="text1"/>
        </w:rPr>
        <w:t>разделу</w:t>
      </w:r>
      <w:r w:rsidR="00E55127"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552C0B">
        <w:rPr>
          <w:rFonts w:ascii="Times New Roman" w:eastAsia="SimSun" w:hAnsi="Times New Roman" w:cs="Times New Roman"/>
          <w:color w:val="000000" w:themeColor="text1"/>
        </w:rPr>
        <w:t>9</w:t>
      </w:r>
      <w:r w:rsidR="00E55127" w:rsidRPr="00292D44">
        <w:rPr>
          <w:rFonts w:ascii="Times New Roman" w:eastAsia="SimSun" w:hAnsi="Times New Roman" w:cs="Times New Roman"/>
          <w:color w:val="000000" w:themeColor="text1"/>
        </w:rPr>
        <w:t xml:space="preserve"> настоящих Правил.</w:t>
      </w:r>
    </w:p>
    <w:p w14:paraId="77DA9478" w14:textId="77777777" w:rsidR="003D4AC6" w:rsidRPr="00292D44" w:rsidRDefault="009F4321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</w:t>
      </w:r>
      <w:r w:rsidR="00E55127" w:rsidRPr="00292D44">
        <w:rPr>
          <w:rFonts w:ascii="Times New Roman" w:eastAsia="SimSun" w:hAnsi="Times New Roman" w:cs="Times New Roman"/>
          <w:color w:val="000000" w:themeColor="text1"/>
        </w:rPr>
        <w:t xml:space="preserve"> спорных ситуациях использовать записи с камер видеонаблюдения и аудиозаписи для подтверждения достоверности полученных сведений.</w:t>
      </w:r>
    </w:p>
    <w:p w14:paraId="177EBC5A" w14:textId="77777777" w:rsidR="003D4AC6" w:rsidRPr="00292D44" w:rsidRDefault="009F4321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</w:t>
      </w:r>
      <w:r w:rsidR="00E55127" w:rsidRPr="00292D44">
        <w:rPr>
          <w:rFonts w:ascii="Times New Roman" w:eastAsia="SimSun" w:hAnsi="Times New Roman" w:cs="Times New Roman"/>
          <w:color w:val="000000" w:themeColor="text1"/>
        </w:rPr>
        <w:t>роводить внутренние служебные расследования руководствуясь внутренним утвержденным регламентом.</w:t>
      </w:r>
    </w:p>
    <w:p w14:paraId="740C8CCD" w14:textId="2784AFB2" w:rsidR="00FC7B6A" w:rsidRPr="00292D44" w:rsidRDefault="001F7486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</w:t>
      </w:r>
      <w:r w:rsidR="00721E3B" w:rsidRPr="00292D44">
        <w:rPr>
          <w:rFonts w:ascii="Times New Roman" w:eastAsia="SimSun" w:hAnsi="Times New Roman" w:cs="Times New Roman"/>
          <w:color w:val="000000" w:themeColor="text1"/>
        </w:rPr>
        <w:t xml:space="preserve">утем считывания данных </w:t>
      </w:r>
      <w:r w:rsidR="00AF5B09" w:rsidRPr="00292D44">
        <w:rPr>
          <w:rFonts w:ascii="Times New Roman" w:eastAsia="SimSun" w:hAnsi="Times New Roman" w:cs="Times New Roman"/>
          <w:color w:val="000000" w:themeColor="text1"/>
        </w:rPr>
        <w:t xml:space="preserve">с </w:t>
      </w:r>
      <w:r w:rsidR="00721E3B" w:rsidRPr="00292D44">
        <w:rPr>
          <w:rFonts w:ascii="Times New Roman" w:eastAsia="SimSun" w:hAnsi="Times New Roman" w:cs="Times New Roman"/>
          <w:color w:val="000000" w:themeColor="text1"/>
        </w:rPr>
        <w:t>электронного браслета сличить любой билет с электронной базой и определить время приобретения, входа, стоимость билета, а также иные необходимые данные.</w:t>
      </w:r>
    </w:p>
    <w:p w14:paraId="208298F3" w14:textId="77777777" w:rsidR="00C80C00" w:rsidRPr="00292D44" w:rsidRDefault="00E55127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 случае нарушения правил Аквапарка:</w:t>
      </w:r>
    </w:p>
    <w:p w14:paraId="4D325B26" w14:textId="77777777" w:rsidR="00FC7B6A" w:rsidRPr="00292D44" w:rsidRDefault="00E55127" w:rsidP="00CB7293">
      <w:pPr>
        <w:pStyle w:val="a6"/>
        <w:numPr>
          <w:ilvl w:val="0"/>
          <w:numId w:val="20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производить фото и видео фиксацию нарушителя;</w:t>
      </w:r>
    </w:p>
    <w:p w14:paraId="1FDF957A" w14:textId="77777777" w:rsidR="00FC7B6A" w:rsidRPr="00292D44" w:rsidRDefault="00E55127" w:rsidP="00CB7293">
      <w:pPr>
        <w:pStyle w:val="a6"/>
        <w:numPr>
          <w:ilvl w:val="0"/>
          <w:numId w:val="20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удалить нарушителя с территории Аквапарка;</w:t>
      </w:r>
    </w:p>
    <w:p w14:paraId="5F762689" w14:textId="77777777" w:rsidR="00FC7B6A" w:rsidRPr="00292D44" w:rsidRDefault="00E55127" w:rsidP="00CB7293">
      <w:pPr>
        <w:pStyle w:val="a6"/>
        <w:numPr>
          <w:ilvl w:val="0"/>
          <w:numId w:val="20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 отдельных случаях передавать нарушителя в органы внутренних дел для рассмотрения вопроса о привлечении их к административной или уголовной ответственности;</w:t>
      </w:r>
    </w:p>
    <w:p w14:paraId="52B13EF8" w14:textId="77777777" w:rsidR="00FC7B6A" w:rsidRPr="00292D44" w:rsidRDefault="00E55127" w:rsidP="00CB7293">
      <w:pPr>
        <w:pStyle w:val="a6"/>
        <w:numPr>
          <w:ilvl w:val="0"/>
          <w:numId w:val="20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установить для нарушителя запрет на дальнейшее посещение Аквапарка;</w:t>
      </w:r>
    </w:p>
    <w:p w14:paraId="74C98AD4" w14:textId="77777777" w:rsidR="00E55127" w:rsidRPr="00292D44" w:rsidRDefault="00E55127" w:rsidP="00CB7293">
      <w:pPr>
        <w:pStyle w:val="a6"/>
        <w:numPr>
          <w:ilvl w:val="0"/>
          <w:numId w:val="20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 установленном Законом порядке требовать возмещения материального ущерба Аквапарку.</w:t>
      </w:r>
    </w:p>
    <w:p w14:paraId="72DFE5F1" w14:textId="77777777" w:rsidR="005C59AD" w:rsidRPr="00292D44" w:rsidRDefault="005C59AD" w:rsidP="00546A03">
      <w:pPr>
        <w:pStyle w:val="a6"/>
        <w:tabs>
          <w:tab w:val="left" w:pos="0"/>
          <w:tab w:val="left" w:pos="156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1285435E" w14:textId="77777777" w:rsidR="00E55127" w:rsidRPr="00D26452" w:rsidRDefault="00E55127" w:rsidP="00CB7293">
      <w:pPr>
        <w:pStyle w:val="a6"/>
        <w:numPr>
          <w:ilvl w:val="1"/>
          <w:numId w:val="32"/>
        </w:numPr>
        <w:tabs>
          <w:tab w:val="left" w:pos="0"/>
          <w:tab w:val="left" w:pos="1134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D26452">
        <w:rPr>
          <w:rFonts w:ascii="Times New Roman" w:eastAsia="SimSun" w:hAnsi="Times New Roman" w:cs="Times New Roman"/>
          <w:b/>
          <w:color w:val="000000" w:themeColor="text1"/>
        </w:rPr>
        <w:t>Аквапарк не несет ответственности:</w:t>
      </w:r>
    </w:p>
    <w:p w14:paraId="1D762785" w14:textId="77777777" w:rsidR="00C80C00" w:rsidRPr="00292D44" w:rsidRDefault="00E55127" w:rsidP="00CB7293">
      <w:pPr>
        <w:pStyle w:val="a6"/>
        <w:numPr>
          <w:ilvl w:val="2"/>
          <w:numId w:val="32"/>
        </w:numPr>
        <w:tabs>
          <w:tab w:val="left" w:pos="0"/>
          <w:tab w:val="left" w:pos="709"/>
          <w:tab w:val="left" w:pos="1134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За имущество Посетителей, оставленное в </w:t>
      </w:r>
      <w:r w:rsidR="00FB4B20" w:rsidRPr="00292D44">
        <w:rPr>
          <w:rFonts w:ascii="Times New Roman" w:eastAsia="SimSun" w:hAnsi="Times New Roman" w:cs="Times New Roman"/>
          <w:color w:val="000000" w:themeColor="text1"/>
        </w:rPr>
        <w:t xml:space="preserve">персональном </w:t>
      </w:r>
      <w:r w:rsidRPr="00292D44">
        <w:rPr>
          <w:rFonts w:ascii="Times New Roman" w:eastAsia="SimSun" w:hAnsi="Times New Roman" w:cs="Times New Roman"/>
          <w:color w:val="000000" w:themeColor="text1"/>
        </w:rPr>
        <w:t>шкафчике, в случаях невыполнения инструкций по закрыванию дверцы шкафчика, а также утраты или порчи Посетителем электронного браслета.</w:t>
      </w:r>
    </w:p>
    <w:p w14:paraId="58D6DFE6" w14:textId="77777777" w:rsidR="00C25A48" w:rsidRPr="00292D44" w:rsidRDefault="00C25A48" w:rsidP="00CB7293">
      <w:pPr>
        <w:pStyle w:val="a6"/>
        <w:numPr>
          <w:ilvl w:val="2"/>
          <w:numId w:val="3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Учитывая то, что Аквапарк не принимает на хранение вещи (не оказывает услуги по хранению вещей) Посетителей, а лишь предоставляет им в пользование персональные шкафчики, Администрация не несет ответственность за оставленные в них, а также за оставленные и утерянные на территории Аквапарка одежду, документы, мобильные телефоны, фото и видеокамеры, деньги, драгоценности и другие вещи Посетителей. Претензии по этому поводу не рассматриваются, компенсации не выплачиваются.</w:t>
      </w:r>
    </w:p>
    <w:p w14:paraId="46585871" w14:textId="77777777" w:rsidR="006A43B1" w:rsidRPr="00292D44" w:rsidRDefault="00FC7B6A" w:rsidP="00CB7293">
      <w:pPr>
        <w:pStyle w:val="a6"/>
        <w:numPr>
          <w:ilvl w:val="2"/>
          <w:numId w:val="3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З</w:t>
      </w:r>
      <w:r w:rsidR="006A43B1" w:rsidRPr="00292D44">
        <w:rPr>
          <w:rFonts w:ascii="Times New Roman" w:eastAsia="SimSun" w:hAnsi="Times New Roman" w:cs="Times New Roman"/>
          <w:color w:val="000000" w:themeColor="text1"/>
        </w:rPr>
        <w:t>а вещи, которые не были получены Посетителем из гардероба до окончания рабочего дня Аквапарка.</w:t>
      </w:r>
    </w:p>
    <w:p w14:paraId="4645B161" w14:textId="77777777" w:rsidR="00C80C00" w:rsidRPr="00292D44" w:rsidRDefault="00E55127" w:rsidP="00CB7293">
      <w:pPr>
        <w:pStyle w:val="a6"/>
        <w:numPr>
          <w:ilvl w:val="2"/>
          <w:numId w:val="32"/>
        </w:numPr>
        <w:tabs>
          <w:tab w:val="left" w:pos="0"/>
          <w:tab w:val="left" w:pos="709"/>
          <w:tab w:val="left" w:pos="1134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За вред, причиненный жизни, здоровью, имуществу Посетителя при отсутствии вины Аквапарка.</w:t>
      </w:r>
    </w:p>
    <w:p w14:paraId="7AB2B744" w14:textId="77777777" w:rsidR="00C80C00" w:rsidRPr="00292D44" w:rsidRDefault="00E55127" w:rsidP="00CB7293">
      <w:pPr>
        <w:pStyle w:val="a6"/>
        <w:numPr>
          <w:ilvl w:val="2"/>
          <w:numId w:val="32"/>
        </w:numPr>
        <w:tabs>
          <w:tab w:val="left" w:pos="0"/>
          <w:tab w:val="left" w:pos="709"/>
          <w:tab w:val="left" w:pos="1134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За состояние здоровья и травмы несовершеннолетнего, если он остался без сопровождения (присмотра) и надлежащего контроля со стороны сопровождающего лица, а также вследствие невыполнения либо ненадлежащего выполнения несовершеннолетним требований настоящих Правил.</w:t>
      </w:r>
    </w:p>
    <w:p w14:paraId="70AA74DB" w14:textId="67F8B78A" w:rsidR="00D17C1A" w:rsidRPr="00292D44" w:rsidRDefault="004124E0" w:rsidP="00CB7293">
      <w:pPr>
        <w:pStyle w:val="a6"/>
        <w:numPr>
          <w:ilvl w:val="2"/>
          <w:numId w:val="32"/>
        </w:numPr>
        <w:tabs>
          <w:tab w:val="left" w:pos="0"/>
          <w:tab w:val="left" w:pos="709"/>
          <w:tab w:val="left" w:pos="1134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За травмы </w:t>
      </w:r>
      <w:r w:rsidR="00797D1A" w:rsidRPr="00292D44">
        <w:rPr>
          <w:rFonts w:ascii="Times New Roman" w:eastAsia="SimSun" w:hAnsi="Times New Roman" w:cs="Times New Roman"/>
          <w:color w:val="000000" w:themeColor="text1"/>
        </w:rPr>
        <w:t>Посетителей</w:t>
      </w:r>
      <w:r w:rsidRPr="00292D44">
        <w:rPr>
          <w:rFonts w:ascii="Times New Roman" w:eastAsia="SimSun" w:hAnsi="Times New Roman" w:cs="Times New Roman"/>
          <w:color w:val="000000" w:themeColor="text1"/>
        </w:rPr>
        <w:t>, возникшие</w:t>
      </w:r>
      <w:r w:rsidR="00797D1A" w:rsidRPr="00292D44">
        <w:rPr>
          <w:rFonts w:ascii="Times New Roman" w:eastAsia="SimSun" w:hAnsi="Times New Roman" w:cs="Times New Roman"/>
          <w:color w:val="000000" w:themeColor="text1"/>
        </w:rPr>
        <w:t xml:space="preserve"> вследствие нарушения настоящих Правил другими Посетителями и их сопровождающими лицами.</w:t>
      </w:r>
    </w:p>
    <w:p w14:paraId="4BA607FE" w14:textId="77777777" w:rsidR="00D17C1A" w:rsidRPr="00292D44" w:rsidRDefault="00D17C1A" w:rsidP="00546A03">
      <w:pPr>
        <w:pStyle w:val="a6"/>
        <w:tabs>
          <w:tab w:val="left" w:pos="0"/>
          <w:tab w:val="left" w:pos="709"/>
          <w:tab w:val="left" w:pos="1134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225A1F33" w14:textId="77777777" w:rsidR="00393877" w:rsidRPr="00D26452" w:rsidRDefault="00786023" w:rsidP="00CB7293">
      <w:pPr>
        <w:pStyle w:val="a6"/>
        <w:numPr>
          <w:ilvl w:val="1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D26452">
        <w:rPr>
          <w:rFonts w:ascii="Times New Roman" w:eastAsia="SimSun" w:hAnsi="Times New Roman" w:cs="Times New Roman"/>
          <w:b/>
          <w:color w:val="000000" w:themeColor="text1"/>
        </w:rPr>
        <w:t>Ответственность сторон.</w:t>
      </w:r>
    </w:p>
    <w:p w14:paraId="766BB23A" w14:textId="77777777" w:rsidR="00C80C00" w:rsidRPr="00292D44" w:rsidRDefault="00393877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 случае ненадлежащего исполнения Договора одной из сторон, повлекшее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14:paraId="1CA15EF2" w14:textId="77777777" w:rsidR="00C80C00" w:rsidRPr="00292D44" w:rsidRDefault="00791491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Посетитель полностью принимает на себя ответственность за состояние своего здоровья и состояние здоровья Посетителей, посещающих Аквапарк вместе с ним.</w:t>
      </w:r>
    </w:p>
    <w:p w14:paraId="75C437C3" w14:textId="77777777" w:rsidR="00C80C00" w:rsidRPr="00292D44" w:rsidRDefault="00786023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Аквапарк несет ответственность за неисполнение либо ненадлежащее исполнение своих обязательств по оказанию услуг Посетителям только при наличии его вины.</w:t>
      </w:r>
    </w:p>
    <w:p w14:paraId="039C297B" w14:textId="77777777" w:rsidR="00C80C00" w:rsidRPr="00292D44" w:rsidRDefault="003F22B4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Аквапарк не несет ответственность за технические неудобства, вызванные проведением сезонных, профилактических и аварийных работ службами коммунального хозяйства г. Санкт-Петербург.</w:t>
      </w:r>
    </w:p>
    <w:p w14:paraId="18F00E0E" w14:textId="77777777" w:rsidR="00C80C00" w:rsidRPr="00292D44" w:rsidRDefault="00D76ED3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Аквапарк не несет ответственности за несоответствие предоставляемых услуг ожиданиям Посетителям и/или их субъективной оценке.</w:t>
      </w:r>
    </w:p>
    <w:p w14:paraId="4C57F5AB" w14:textId="77777777" w:rsidR="00C80C00" w:rsidRPr="00292D44" w:rsidRDefault="00D76ED3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Аквапарк не несет ответственности за любые убытки и моральный вред, понесенные Посетителю в результате ошибочного понимания или непонимания им информации о прядке оформления/оплаты услуг, а также получения и использования услуг по Договору.</w:t>
      </w:r>
    </w:p>
    <w:p w14:paraId="65787F01" w14:textId="77777777" w:rsidR="00C80C00" w:rsidRPr="00292D44" w:rsidRDefault="00BF5CEC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Ответственность за несовершеннолетних во время нахождения на территории Аквапарка несут сопровождающие их лица, достигшие 18 летнего возраста.</w:t>
      </w:r>
    </w:p>
    <w:p w14:paraId="5AAD3A0E" w14:textId="77777777" w:rsidR="00C80C00" w:rsidRPr="00292D44" w:rsidRDefault="00FE42BD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14:paraId="693FE692" w14:textId="301DBD75" w:rsidR="008365D5" w:rsidRDefault="004E193D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>
        <w:rPr>
          <w:rFonts w:ascii="Times New Roman" w:eastAsia="SimSun" w:hAnsi="Times New Roman" w:cs="Times New Roman"/>
          <w:color w:val="000000" w:themeColor="text1"/>
        </w:rPr>
        <w:t>Обращения</w:t>
      </w:r>
      <w:r w:rsidR="00786023" w:rsidRPr="00292D44">
        <w:rPr>
          <w:rFonts w:ascii="Times New Roman" w:eastAsia="SimSun" w:hAnsi="Times New Roman" w:cs="Times New Roman"/>
          <w:color w:val="000000" w:themeColor="text1"/>
        </w:rPr>
        <w:t xml:space="preserve">, связанные с некачественным оказанием </w:t>
      </w:r>
      <w:r w:rsidR="008365D5" w:rsidRPr="00292D44">
        <w:rPr>
          <w:rFonts w:ascii="Times New Roman" w:eastAsia="SimSun" w:hAnsi="Times New Roman" w:cs="Times New Roman"/>
          <w:color w:val="000000" w:themeColor="text1"/>
        </w:rPr>
        <w:t>услуг,</w:t>
      </w:r>
      <w:r w:rsidR="008365D5">
        <w:rPr>
          <w:rFonts w:ascii="Times New Roman" w:eastAsia="SimSun" w:hAnsi="Times New Roman" w:cs="Times New Roman"/>
          <w:color w:val="000000" w:themeColor="text1"/>
        </w:rPr>
        <w:t xml:space="preserve"> подаются в Администрацию Аквапарка:</w:t>
      </w:r>
    </w:p>
    <w:p w14:paraId="45B7C1C8" w14:textId="54F3F098" w:rsidR="008365D5" w:rsidRDefault="008365D5" w:rsidP="008365D5">
      <w:pPr>
        <w:pStyle w:val="a6"/>
        <w:tabs>
          <w:tab w:val="left" w:pos="0"/>
        </w:tabs>
        <w:suppressAutoHyphens/>
        <w:spacing w:after="200" w:line="276" w:lineRule="auto"/>
        <w:ind w:left="567"/>
        <w:jc w:val="both"/>
        <w:rPr>
          <w:rFonts w:ascii="Times New Roman" w:eastAsia="SimSun" w:hAnsi="Times New Roman" w:cs="Times New Roman"/>
          <w:color w:val="000000" w:themeColor="text1"/>
        </w:rPr>
      </w:pPr>
      <w:r>
        <w:rPr>
          <w:rFonts w:ascii="Times New Roman" w:eastAsia="SimSun" w:hAnsi="Times New Roman" w:cs="Times New Roman"/>
          <w:color w:val="000000" w:themeColor="text1"/>
        </w:rPr>
        <w:t xml:space="preserve">- в электронном виде - через </w:t>
      </w:r>
      <w:r w:rsidRPr="008365D5">
        <w:rPr>
          <w:rFonts w:ascii="Times New Roman" w:eastAsia="SimSun" w:hAnsi="Times New Roman" w:cs="Times New Roman"/>
          <w:color w:val="000000" w:themeColor="text1"/>
        </w:rPr>
        <w:t xml:space="preserve">официальный сайт </w:t>
      </w:r>
      <w:hyperlink r:id="rId9" w:history="1">
        <w:r w:rsidRPr="008365D5">
          <w:rPr>
            <w:rStyle w:val="a7"/>
            <w:rFonts w:ascii="Times New Roman" w:eastAsia="SimSun" w:hAnsi="Times New Roman" w:cs="Times New Roman"/>
            <w:color w:val="000000" w:themeColor="text1"/>
          </w:rPr>
          <w:t>http://piterland.ru/</w:t>
        </w:r>
      </w:hyperlink>
      <w:r>
        <w:rPr>
          <w:rFonts w:ascii="Times New Roman" w:eastAsia="SimSun" w:hAnsi="Times New Roman" w:cs="Times New Roman"/>
          <w:color w:val="000000" w:themeColor="text1"/>
        </w:rPr>
        <w:t>;</w:t>
      </w:r>
    </w:p>
    <w:p w14:paraId="42990C1E" w14:textId="3D53DA8C" w:rsidR="00C80C00" w:rsidRPr="008365D5" w:rsidRDefault="008365D5" w:rsidP="008365D5">
      <w:pPr>
        <w:pStyle w:val="a6"/>
        <w:tabs>
          <w:tab w:val="left" w:pos="0"/>
        </w:tabs>
        <w:suppressAutoHyphens/>
        <w:spacing w:after="200" w:line="276" w:lineRule="auto"/>
        <w:ind w:left="567"/>
        <w:jc w:val="both"/>
        <w:rPr>
          <w:rFonts w:ascii="Times New Roman" w:eastAsia="SimSun" w:hAnsi="Times New Roman" w:cs="Times New Roman"/>
          <w:b/>
          <w:color w:val="000000" w:themeColor="text1"/>
          <w:u w:val="single"/>
        </w:rPr>
      </w:pPr>
      <w:r>
        <w:rPr>
          <w:rFonts w:ascii="Times New Roman" w:eastAsia="SimSun" w:hAnsi="Times New Roman" w:cs="Times New Roman"/>
          <w:color w:val="000000" w:themeColor="text1"/>
        </w:rPr>
        <w:t xml:space="preserve">- в бумажном виде - заявителем лично </w:t>
      </w:r>
      <w:r w:rsidR="00786023" w:rsidRPr="008365D5">
        <w:rPr>
          <w:rFonts w:ascii="Times New Roman" w:eastAsia="SimSun" w:hAnsi="Times New Roman" w:cs="Times New Roman"/>
          <w:color w:val="000000" w:themeColor="text1"/>
        </w:rPr>
        <w:t>на ресепшене Аквапарка при предъявлении кассового чека.</w:t>
      </w:r>
    </w:p>
    <w:p w14:paraId="1DBA0F78" w14:textId="5214BF34" w:rsidR="00C67A07" w:rsidRPr="002D1208" w:rsidRDefault="00786023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8365D5">
        <w:rPr>
          <w:rFonts w:ascii="Times New Roman" w:eastAsia="SimSun" w:hAnsi="Times New Roman" w:cs="Times New Roman"/>
          <w:color w:val="000000" w:themeColor="text1"/>
        </w:rPr>
        <w:t xml:space="preserve">Порядок и сроки </w:t>
      </w:r>
      <w:r w:rsidR="00C67A07">
        <w:rPr>
          <w:rFonts w:ascii="Times New Roman" w:eastAsia="SimSun" w:hAnsi="Times New Roman" w:cs="Times New Roman"/>
          <w:color w:val="000000" w:themeColor="text1"/>
        </w:rPr>
        <w:t>рассмотрения</w:t>
      </w:r>
      <w:r w:rsidRPr="008365D5">
        <w:rPr>
          <w:rFonts w:ascii="Times New Roman" w:eastAsia="SimSun" w:hAnsi="Times New Roman" w:cs="Times New Roman"/>
          <w:color w:val="000000" w:themeColor="text1"/>
        </w:rPr>
        <w:t xml:space="preserve"> Аквапарком </w:t>
      </w:r>
      <w:r w:rsidR="008365D5" w:rsidRPr="008365D5">
        <w:rPr>
          <w:rFonts w:ascii="Times New Roman" w:eastAsia="SimSun" w:hAnsi="Times New Roman" w:cs="Times New Roman"/>
          <w:color w:val="000000" w:themeColor="text1"/>
        </w:rPr>
        <w:t>обращений</w:t>
      </w:r>
      <w:r w:rsidRPr="008365D5">
        <w:rPr>
          <w:rFonts w:ascii="Times New Roman" w:eastAsia="SimSun" w:hAnsi="Times New Roman" w:cs="Times New Roman"/>
          <w:color w:val="000000" w:themeColor="text1"/>
        </w:rPr>
        <w:t xml:space="preserve"> Посетителя, ответственность за нарушение этих сроков регулируется </w:t>
      </w:r>
      <w:r w:rsidR="008365D5">
        <w:rPr>
          <w:rFonts w:ascii="Times New Roman" w:eastAsia="SimSun" w:hAnsi="Times New Roman" w:cs="Times New Roman"/>
          <w:color w:val="000000" w:themeColor="text1"/>
        </w:rPr>
        <w:t>Ф</w:t>
      </w:r>
      <w:r w:rsidR="00C67A07">
        <w:rPr>
          <w:rFonts w:ascii="Times New Roman" w:eastAsia="SimSun" w:hAnsi="Times New Roman" w:cs="Times New Roman"/>
          <w:color w:val="000000" w:themeColor="text1"/>
        </w:rPr>
        <w:t>едеральным законом</w:t>
      </w:r>
      <w:r w:rsidR="008365D5">
        <w:rPr>
          <w:rFonts w:ascii="Times New Roman" w:eastAsia="SimSun" w:hAnsi="Times New Roman" w:cs="Times New Roman"/>
          <w:color w:val="000000" w:themeColor="text1"/>
        </w:rPr>
        <w:t xml:space="preserve"> от </w:t>
      </w:r>
      <w:r w:rsidR="00C67A07">
        <w:rPr>
          <w:rFonts w:ascii="Times New Roman" w:eastAsia="SimSun" w:hAnsi="Times New Roman" w:cs="Times New Roman"/>
          <w:color w:val="000000" w:themeColor="text1"/>
        </w:rPr>
        <w:t>02.05.2006 № 59</w:t>
      </w:r>
      <w:r w:rsidR="008365D5">
        <w:rPr>
          <w:rFonts w:ascii="Times New Roman" w:eastAsia="SimSun" w:hAnsi="Times New Roman" w:cs="Times New Roman"/>
          <w:color w:val="000000" w:themeColor="text1"/>
        </w:rPr>
        <w:t>-ФЗ</w:t>
      </w:r>
      <w:r w:rsidR="00C67A07">
        <w:rPr>
          <w:rFonts w:ascii="Times New Roman" w:eastAsia="SimSun" w:hAnsi="Times New Roman" w:cs="Times New Roman"/>
          <w:color w:val="000000" w:themeColor="text1"/>
        </w:rPr>
        <w:t xml:space="preserve">             </w:t>
      </w:r>
      <w:proofErr w:type="gramStart"/>
      <w:r w:rsidR="00C67A07">
        <w:rPr>
          <w:rFonts w:ascii="Times New Roman" w:eastAsia="SimSun" w:hAnsi="Times New Roman" w:cs="Times New Roman"/>
          <w:color w:val="000000" w:themeColor="text1"/>
        </w:rPr>
        <w:t xml:space="preserve">   «</w:t>
      </w:r>
      <w:proofErr w:type="gramEnd"/>
      <w:r w:rsidR="00C67A07">
        <w:rPr>
          <w:rFonts w:ascii="Times New Roman" w:eastAsia="SimSun" w:hAnsi="Times New Roman" w:cs="Times New Roman"/>
          <w:color w:val="000000" w:themeColor="text1"/>
        </w:rPr>
        <w:t>О порядке рассмотрения обращений граждан в Российской Федерации».</w:t>
      </w:r>
    </w:p>
    <w:p w14:paraId="16F88FB3" w14:textId="77777777" w:rsidR="00D11F41" w:rsidRPr="002A7088" w:rsidRDefault="00D11F41" w:rsidP="00CB7293">
      <w:pPr>
        <w:pStyle w:val="a6"/>
        <w:numPr>
          <w:ilvl w:val="1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2A7088">
        <w:rPr>
          <w:rFonts w:ascii="Times New Roman" w:eastAsia="SimSun" w:hAnsi="Times New Roman" w:cs="Times New Roman"/>
          <w:b/>
          <w:color w:val="000000" w:themeColor="text1"/>
        </w:rPr>
        <w:t>Срок действия и порядок расторжения договора. Разрешение споров.</w:t>
      </w:r>
    </w:p>
    <w:p w14:paraId="58AD729C" w14:textId="77777777" w:rsidR="00E4457D" w:rsidRPr="00292D44" w:rsidRDefault="00071BA1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Договор вступает в силу с момента получения </w:t>
      </w:r>
      <w:r w:rsidR="00A13977" w:rsidRPr="00292D44">
        <w:rPr>
          <w:rFonts w:ascii="Times New Roman" w:eastAsia="SimSun" w:hAnsi="Times New Roman" w:cs="Times New Roman"/>
          <w:color w:val="000000" w:themeColor="text1"/>
        </w:rPr>
        <w:t>Аквапарком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акцепта публичной оферты.</w:t>
      </w:r>
    </w:p>
    <w:p w14:paraId="1112A770" w14:textId="77777777" w:rsidR="00E4457D" w:rsidRPr="00292D44" w:rsidRDefault="00071BA1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Срок действия Договора, заключенного путем акцепта настоящей оферты, при приобретении билета или абонемента приравнивается к сроку действия билета или абонемента.</w:t>
      </w:r>
    </w:p>
    <w:p w14:paraId="13AE2239" w14:textId="77777777" w:rsidR="00E4457D" w:rsidRPr="00292D44" w:rsidRDefault="00071BA1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Договор может быть расторгнут досрочно в одностороннем внесудебном порядке по инициативе </w:t>
      </w:r>
      <w:r w:rsidR="00276B79" w:rsidRPr="00292D44">
        <w:rPr>
          <w:rFonts w:ascii="Times New Roman" w:eastAsia="SimSun" w:hAnsi="Times New Roman" w:cs="Times New Roman"/>
          <w:color w:val="000000" w:themeColor="text1"/>
        </w:rPr>
        <w:t>Аквапарка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в случае, предусмотренном п.</w:t>
      </w:r>
      <w:r w:rsidR="00CD01BE" w:rsidRPr="00292D44">
        <w:rPr>
          <w:rFonts w:ascii="Times New Roman" w:eastAsia="SimSun" w:hAnsi="Times New Roman" w:cs="Times New Roman"/>
          <w:color w:val="000000" w:themeColor="text1"/>
        </w:rPr>
        <w:t>4.2.3.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Договора.</w:t>
      </w:r>
    </w:p>
    <w:p w14:paraId="1A639078" w14:textId="77777777" w:rsidR="00E4457D" w:rsidRPr="00292D44" w:rsidRDefault="00071BA1" w:rsidP="00CB7293">
      <w:pPr>
        <w:pStyle w:val="a6"/>
        <w:numPr>
          <w:ilvl w:val="2"/>
          <w:numId w:val="32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Заказчик вправе отказаться от Договора (от услуг) досрочно в одностороннем внесудебном порядке и при соблюдении следующих условий:</w:t>
      </w:r>
    </w:p>
    <w:p w14:paraId="78AA0210" w14:textId="77777777" w:rsidR="00E4457D" w:rsidRPr="00292D44" w:rsidRDefault="00071BA1" w:rsidP="00CB7293">
      <w:pPr>
        <w:pStyle w:val="a6"/>
        <w:numPr>
          <w:ilvl w:val="0"/>
          <w:numId w:val="9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Отказ от услуг по билету возможен только до момента входа Посетителя по электронному браслету через контрольно-пропускную систему</w:t>
      </w:r>
      <w:r w:rsidR="00EC3AB1" w:rsidRPr="00292D44">
        <w:rPr>
          <w:rFonts w:ascii="Times New Roman" w:eastAsia="SimSun" w:hAnsi="Times New Roman" w:cs="Times New Roman"/>
          <w:color w:val="000000" w:themeColor="text1"/>
        </w:rPr>
        <w:t xml:space="preserve"> (турникет)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4B651B" w:rsidRPr="00292D44">
        <w:rPr>
          <w:rFonts w:ascii="Times New Roman" w:eastAsia="SimSun" w:hAnsi="Times New Roman" w:cs="Times New Roman"/>
          <w:color w:val="000000" w:themeColor="text1"/>
        </w:rPr>
        <w:t>Аквапарка</w:t>
      </w:r>
      <w:r w:rsidRPr="00292D44">
        <w:rPr>
          <w:rFonts w:ascii="Times New Roman" w:eastAsia="SimSun" w:hAnsi="Times New Roman" w:cs="Times New Roman"/>
          <w:color w:val="000000" w:themeColor="text1"/>
        </w:rPr>
        <w:t xml:space="preserve"> в день приобретения билета. С указанного момента, услуги на посещение считаются оказанными, и уплаченные за них денежные средства возврату не подлежат.</w:t>
      </w:r>
    </w:p>
    <w:p w14:paraId="12A19F93" w14:textId="781ACBB2" w:rsidR="00D17C1A" w:rsidRDefault="00071BA1" w:rsidP="00CB7293">
      <w:pPr>
        <w:pStyle w:val="a6"/>
        <w:numPr>
          <w:ilvl w:val="0"/>
          <w:numId w:val="9"/>
        </w:numPr>
        <w:tabs>
          <w:tab w:val="left" w:pos="0"/>
        </w:tabs>
        <w:suppressAutoHyphens/>
        <w:spacing w:after="200" w:line="276" w:lineRule="auto"/>
        <w:ind w:left="567" w:hanging="567"/>
        <w:jc w:val="both"/>
        <w:rPr>
          <w:rFonts w:ascii="Times New Roman" w:eastAsia="SimSu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Отказ от услуг оформляется Посетителем путем сдачи в кассу </w:t>
      </w:r>
      <w:r w:rsidR="00E813D5" w:rsidRPr="00292D44">
        <w:rPr>
          <w:rFonts w:ascii="Times New Roman" w:eastAsia="SimSun" w:hAnsi="Times New Roman" w:cs="Times New Roman"/>
          <w:color w:val="000000" w:themeColor="text1"/>
        </w:rPr>
        <w:t xml:space="preserve">Аквапарка не </w:t>
      </w:r>
      <w:r w:rsidRPr="00292D44">
        <w:rPr>
          <w:rFonts w:ascii="Times New Roman" w:eastAsia="SimSun" w:hAnsi="Times New Roman" w:cs="Times New Roman"/>
          <w:color w:val="000000" w:themeColor="text1"/>
        </w:rPr>
        <w:t>активированного электронного браслета, выданного для посещения. Возврат денежных средств за неиспользованные услуги по билету производится в пределах стоимости оплаченных услуг.</w:t>
      </w:r>
    </w:p>
    <w:p w14:paraId="370572E9" w14:textId="5F59C259" w:rsid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1181C78C" w14:textId="3AD0F8F6" w:rsid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7DEBCA8F" w14:textId="59C6BDF1" w:rsid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3871B944" w14:textId="7DDD430F" w:rsid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2C62A317" w14:textId="5F1780F2" w:rsid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0C794B1B" w14:textId="2442F37F" w:rsid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37841AD1" w14:textId="620588EF" w:rsid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09631DD5" w14:textId="3A7C2229" w:rsid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4737580F" w14:textId="313A1722" w:rsid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1C964B78" w14:textId="4CDA0572" w:rsid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630FD1DC" w14:textId="70F2D0E4" w:rsid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2E44B137" w14:textId="1C4F6486" w:rsid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2CD01E7B" w14:textId="472E1832" w:rsid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4E6302E4" w14:textId="00F81E4A" w:rsid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49AE9BAE" w14:textId="4A972ECA" w:rsidR="002D1208" w:rsidRDefault="002D1208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24EAD2C0" w14:textId="77777777" w:rsidR="002D1208" w:rsidRDefault="002D1208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180977CC" w14:textId="77777777" w:rsidR="00D03235" w:rsidRPr="00D03235" w:rsidRDefault="00D03235" w:rsidP="00D03235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14:paraId="0A3D1F2B" w14:textId="0373B1D3" w:rsidR="002A7088" w:rsidRDefault="007042AF" w:rsidP="002A7088">
      <w:pPr>
        <w:tabs>
          <w:tab w:val="left" w:pos="0"/>
          <w:tab w:val="left" w:pos="1134"/>
        </w:tabs>
        <w:suppressAutoHyphens/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</w:rPr>
      </w:pPr>
      <w:r>
        <w:rPr>
          <w:rFonts w:ascii="Times New Roman" w:eastAsia="SimSun" w:hAnsi="Times New Roman" w:cs="Times New Roman"/>
          <w:b/>
          <w:color w:val="000000" w:themeColor="text1"/>
        </w:rPr>
        <w:t xml:space="preserve">Раздел 5. </w:t>
      </w:r>
      <w:r w:rsidR="001D4095" w:rsidRPr="007042AF">
        <w:rPr>
          <w:rFonts w:ascii="Times New Roman" w:eastAsia="SimSun" w:hAnsi="Times New Roman" w:cs="Times New Roman"/>
          <w:b/>
          <w:color w:val="000000" w:themeColor="text1"/>
        </w:rPr>
        <w:t>Порядок оплаты и предоставления услуг</w:t>
      </w:r>
    </w:p>
    <w:p w14:paraId="0D52C623" w14:textId="77777777" w:rsidR="002A7088" w:rsidRPr="002A7088" w:rsidRDefault="002A7088" w:rsidP="002A7088">
      <w:pPr>
        <w:tabs>
          <w:tab w:val="left" w:pos="0"/>
          <w:tab w:val="left" w:pos="1134"/>
        </w:tabs>
        <w:suppressAutoHyphens/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</w:rPr>
      </w:pPr>
    </w:p>
    <w:p w14:paraId="09AC4516" w14:textId="05A2C073" w:rsidR="004D6049" w:rsidRPr="00C67A07" w:rsidRDefault="005C2432" w:rsidP="00CB7293">
      <w:pPr>
        <w:pStyle w:val="a6"/>
        <w:numPr>
          <w:ilvl w:val="1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67A07">
        <w:rPr>
          <w:rFonts w:ascii="Times New Roman" w:hAnsi="Times New Roman" w:cs="Times New Roman"/>
          <w:b/>
          <w:color w:val="000000" w:themeColor="text1"/>
        </w:rPr>
        <w:t>Порядок о</w:t>
      </w:r>
      <w:r w:rsidR="00BD2EB0" w:rsidRPr="00C67A07">
        <w:rPr>
          <w:rFonts w:ascii="Times New Roman" w:hAnsi="Times New Roman" w:cs="Times New Roman"/>
          <w:b/>
          <w:color w:val="000000" w:themeColor="text1"/>
        </w:rPr>
        <w:t>плат</w:t>
      </w:r>
      <w:r w:rsidRPr="00C67A07">
        <w:rPr>
          <w:rFonts w:ascii="Times New Roman" w:hAnsi="Times New Roman" w:cs="Times New Roman"/>
          <w:b/>
          <w:color w:val="000000" w:themeColor="text1"/>
        </w:rPr>
        <w:t>ы</w:t>
      </w:r>
      <w:r w:rsidR="00BD2EB0" w:rsidRPr="00C67A07">
        <w:rPr>
          <w:rFonts w:ascii="Times New Roman" w:hAnsi="Times New Roman" w:cs="Times New Roman"/>
          <w:b/>
          <w:color w:val="000000" w:themeColor="text1"/>
        </w:rPr>
        <w:t xml:space="preserve"> услуг.</w:t>
      </w:r>
    </w:p>
    <w:p w14:paraId="30E32513" w14:textId="77777777" w:rsidR="00A8204F" w:rsidRPr="0079132F" w:rsidRDefault="009623F7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В целях обеспечения безопасности Посетителей на территории Аквапарка ведётся </w:t>
      </w:r>
      <w:r w:rsidRPr="0079132F">
        <w:rPr>
          <w:rFonts w:ascii="Times New Roman" w:hAnsi="Times New Roman" w:cs="Times New Roman"/>
          <w:color w:val="000000" w:themeColor="text1"/>
        </w:rPr>
        <w:t>видеонаблюдение (за исключением кабинок для переодевания, душевых, туалетов).</w:t>
      </w:r>
    </w:p>
    <w:p w14:paraId="151219B4" w14:textId="77777777" w:rsidR="00A8204F" w:rsidRPr="0079132F" w:rsidRDefault="004D6049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9132F">
        <w:rPr>
          <w:rFonts w:ascii="Times New Roman" w:hAnsi="Times New Roman" w:cs="Times New Roman"/>
          <w:color w:val="000000" w:themeColor="text1"/>
        </w:rPr>
        <w:t>Оплата</w:t>
      </w:r>
      <w:r w:rsidR="00EE6DD8" w:rsidRPr="0079132F">
        <w:rPr>
          <w:rFonts w:ascii="Times New Roman" w:hAnsi="Times New Roman" w:cs="Times New Roman"/>
          <w:color w:val="000000" w:themeColor="text1"/>
        </w:rPr>
        <w:t xml:space="preserve"> стоимости билетов на кассах Аквапарка </w:t>
      </w:r>
      <w:r w:rsidRPr="0079132F">
        <w:rPr>
          <w:rFonts w:ascii="Times New Roman" w:hAnsi="Times New Roman" w:cs="Times New Roman"/>
          <w:color w:val="000000" w:themeColor="text1"/>
        </w:rPr>
        <w:t>принимается в валюте Российской Федерации (рублях).</w:t>
      </w:r>
      <w:r w:rsidR="000663CC" w:rsidRPr="0079132F">
        <w:rPr>
          <w:rFonts w:ascii="Times New Roman" w:hAnsi="Times New Roman" w:cs="Times New Roman"/>
          <w:color w:val="000000" w:themeColor="text1"/>
        </w:rPr>
        <w:t xml:space="preserve"> При предварительном заказе на посещение групп возможна оплата в безналичном порядке, путем перечисления организацией денежных средств на расчетный счет Аквапарка до даты посещения группы.</w:t>
      </w:r>
    </w:p>
    <w:p w14:paraId="7270D306" w14:textId="77777777" w:rsidR="00A8204F" w:rsidRPr="00292D44" w:rsidRDefault="00744D0E" w:rsidP="00CB7293">
      <w:pPr>
        <w:pStyle w:val="a6"/>
        <w:numPr>
          <w:ilvl w:val="2"/>
          <w:numId w:val="33"/>
        </w:numPr>
        <w:tabs>
          <w:tab w:val="left" w:pos="0"/>
        </w:tabs>
        <w:suppressAutoHyphens/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79132F">
        <w:rPr>
          <w:rFonts w:ascii="Times New Roman" w:hAnsi="Times New Roman" w:cs="Times New Roman"/>
          <w:color w:val="000000" w:themeColor="text1"/>
        </w:rPr>
        <w:t xml:space="preserve">Стоимость услуг Аквапарка устанавливается Прейскурантом цен, утвержденным Генеральным директором Аквапарка. Цены на </w:t>
      </w:r>
      <w:r w:rsidR="00B803C2" w:rsidRPr="0079132F">
        <w:rPr>
          <w:rFonts w:ascii="Times New Roman" w:hAnsi="Times New Roman" w:cs="Times New Roman"/>
          <w:color w:val="000000" w:themeColor="text1"/>
        </w:rPr>
        <w:t xml:space="preserve">входные </w:t>
      </w:r>
      <w:r w:rsidRPr="0079132F">
        <w:rPr>
          <w:rFonts w:ascii="Times New Roman" w:hAnsi="Times New Roman" w:cs="Times New Roman"/>
          <w:color w:val="000000" w:themeColor="text1"/>
        </w:rPr>
        <w:t xml:space="preserve">билеты указаны в кассах Аквапарка и на интернет-сайте Аквапарка: </w:t>
      </w:r>
      <w:r w:rsidRPr="0079132F">
        <w:rPr>
          <w:rFonts w:ascii="Times New Roman" w:hAnsi="Times New Roman" w:cs="Times New Roman"/>
          <w:b/>
          <w:color w:val="000000" w:themeColor="text1"/>
          <w:u w:val="single"/>
        </w:rPr>
        <w:t>http://piterland.ru/</w:t>
      </w:r>
      <w:r w:rsidRPr="00292D44">
        <w:rPr>
          <w:rFonts w:ascii="Times New Roman" w:hAnsi="Times New Roman" w:cs="Times New Roman"/>
          <w:color w:val="000000" w:themeColor="text1"/>
        </w:rPr>
        <w:t xml:space="preserve"> (Информация, размещенная на данном сайте, является справочной и может изменяться по усмотрению Администрации Аквапарка).</w:t>
      </w:r>
      <w:r w:rsidR="00532B67" w:rsidRPr="00292D44">
        <w:rPr>
          <w:rFonts w:ascii="Times New Roman" w:hAnsi="Times New Roman" w:cs="Times New Roman"/>
          <w:color w:val="000000" w:themeColor="text1"/>
        </w:rPr>
        <w:t xml:space="preserve"> </w:t>
      </w:r>
      <w:r w:rsidR="00532B67" w:rsidRPr="00292D44">
        <w:rPr>
          <w:rFonts w:ascii="Times New Roman" w:eastAsia="SimSun" w:hAnsi="Times New Roman" w:cs="Times New Roman"/>
          <w:color w:val="000000" w:themeColor="text1"/>
        </w:rPr>
        <w:t>Дети до 5 лет допускаются на территорию Аквапарка в сопровождении совершеннолетних бесплатно.</w:t>
      </w:r>
    </w:p>
    <w:p w14:paraId="6D5C75B4" w14:textId="4B399338" w:rsidR="00A8204F" w:rsidRPr="00292D44" w:rsidRDefault="00744D0E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Перед приобретением билета в Аквапарк Посетитель лично подписывает расписку об ознакомлении с настоящими Правилами и несет</w:t>
      </w:r>
      <w:r w:rsidR="00E21B91" w:rsidRPr="00292D44">
        <w:rPr>
          <w:rFonts w:ascii="Times New Roman" w:hAnsi="Times New Roman" w:cs="Times New Roman"/>
          <w:color w:val="000000" w:themeColor="text1"/>
        </w:rPr>
        <w:t xml:space="preserve"> полную ответственность за их </w:t>
      </w:r>
      <w:r w:rsidRPr="00292D44">
        <w:rPr>
          <w:rFonts w:ascii="Times New Roman" w:hAnsi="Times New Roman" w:cs="Times New Roman"/>
          <w:color w:val="000000" w:themeColor="text1"/>
        </w:rPr>
        <w:t xml:space="preserve">надлежащее выполнение или невыполнение. </w:t>
      </w:r>
      <w:r w:rsidR="002A7088">
        <w:rPr>
          <w:rFonts w:ascii="Times New Roman" w:hAnsi="Times New Roman" w:cs="Times New Roman"/>
          <w:color w:val="000000" w:themeColor="text1"/>
        </w:rPr>
        <w:t>(</w:t>
      </w:r>
      <w:r w:rsidRPr="00D26452">
        <w:rPr>
          <w:rFonts w:ascii="Times New Roman" w:hAnsi="Times New Roman" w:cs="Times New Roman"/>
          <w:b/>
          <w:i/>
          <w:color w:val="000000" w:themeColor="text1"/>
        </w:rPr>
        <w:t>Приложение №1</w:t>
      </w:r>
      <w:r w:rsidR="002A7088">
        <w:rPr>
          <w:rFonts w:ascii="Times New Roman" w:hAnsi="Times New Roman" w:cs="Times New Roman"/>
          <w:b/>
          <w:i/>
          <w:color w:val="000000" w:themeColor="text1"/>
        </w:rPr>
        <w:t>)</w:t>
      </w:r>
    </w:p>
    <w:p w14:paraId="0F1C6338" w14:textId="77777777" w:rsidR="00A8204F" w:rsidRPr="00292D44" w:rsidRDefault="008D229E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Несовершеннолетний Посетитель должен быть вписан в расписку Сопровождающего его</w:t>
      </w:r>
      <w:r w:rsidR="00E67CA6" w:rsidRPr="00292D44">
        <w:rPr>
          <w:rFonts w:ascii="Times New Roman" w:hAnsi="Times New Roman" w:cs="Times New Roman"/>
          <w:color w:val="000000" w:themeColor="text1"/>
        </w:rPr>
        <w:t xml:space="preserve"> лица</w:t>
      </w:r>
      <w:r w:rsidRPr="00292D44">
        <w:rPr>
          <w:rFonts w:ascii="Times New Roman" w:hAnsi="Times New Roman" w:cs="Times New Roman"/>
          <w:color w:val="000000" w:themeColor="text1"/>
        </w:rPr>
        <w:t>,</w:t>
      </w:r>
      <w:r w:rsidR="00E67CA6" w:rsidRPr="00292D44">
        <w:rPr>
          <w:rFonts w:ascii="Times New Roma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hAnsi="Times New Roman" w:cs="Times New Roman"/>
          <w:color w:val="000000" w:themeColor="text1"/>
        </w:rPr>
        <w:t>котор</w:t>
      </w:r>
      <w:r w:rsidR="00E67CA6" w:rsidRPr="00292D44">
        <w:rPr>
          <w:rFonts w:ascii="Times New Roman" w:hAnsi="Times New Roman" w:cs="Times New Roman"/>
          <w:color w:val="000000" w:themeColor="text1"/>
        </w:rPr>
        <w:t>ое</w:t>
      </w:r>
      <w:r w:rsidRPr="00292D44">
        <w:rPr>
          <w:rFonts w:ascii="Times New Roman" w:hAnsi="Times New Roman" w:cs="Times New Roman"/>
          <w:color w:val="000000" w:themeColor="text1"/>
        </w:rPr>
        <w:t xml:space="preserve"> разъясняет ему настоящие Правила в полном объеме и несет за него персональную ответственность.</w:t>
      </w:r>
    </w:p>
    <w:p w14:paraId="4F171351" w14:textId="77777777" w:rsidR="00A8204F" w:rsidRPr="00292D44" w:rsidRDefault="00B803C2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Кассовый чек и / или электронный браслет подтверждает право каждого Посетителя пользоваться услугами Аквапарка в течение всего времени в соответствии с оплаченным тарифом.</w:t>
      </w:r>
    </w:p>
    <w:p w14:paraId="434CD834" w14:textId="77777777" w:rsidR="00A8204F" w:rsidRPr="00292D44" w:rsidRDefault="00C5143D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При покупке электронного билета на сайте Аквапарка Посетитель самостоятельно выбирает необходимый тариф согласно установленному Прейскуранту цен.</w:t>
      </w:r>
    </w:p>
    <w:p w14:paraId="760F0B32" w14:textId="77777777" w:rsidR="006D5801" w:rsidRPr="00292D44" w:rsidRDefault="006D5801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Электронный браслет выдается </w:t>
      </w:r>
      <w:r w:rsidR="00F1763A" w:rsidRPr="00292D44">
        <w:rPr>
          <w:rFonts w:ascii="Times New Roman" w:hAnsi="Times New Roman" w:cs="Times New Roman"/>
          <w:color w:val="000000" w:themeColor="text1"/>
        </w:rPr>
        <w:t xml:space="preserve">кассиром </w:t>
      </w:r>
      <w:r w:rsidRPr="00292D44">
        <w:rPr>
          <w:rFonts w:ascii="Times New Roman" w:hAnsi="Times New Roman" w:cs="Times New Roman"/>
          <w:color w:val="000000" w:themeColor="text1"/>
        </w:rPr>
        <w:t>в порядке очередности нумерации браслетов и не подлежит обмену на другой браслет по желанию Посетителя (за исключением неисправности замка шкафчика).</w:t>
      </w:r>
    </w:p>
    <w:p w14:paraId="3A2D61DE" w14:textId="77777777" w:rsidR="00A8204F" w:rsidRPr="00292D44" w:rsidRDefault="0069798A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Электронный браслет является собственностью Аквапарка и при выходе с территории Аквапарка через </w:t>
      </w:r>
      <w:r w:rsidR="001868B1" w:rsidRPr="00292D44">
        <w:rPr>
          <w:rFonts w:ascii="Times New Roman" w:hAnsi="Times New Roman" w:cs="Times New Roman"/>
          <w:color w:val="000000" w:themeColor="text1"/>
        </w:rPr>
        <w:t>контрольно-пропускную систему (</w:t>
      </w:r>
      <w:r w:rsidRPr="00292D44">
        <w:rPr>
          <w:rFonts w:ascii="Times New Roman" w:hAnsi="Times New Roman" w:cs="Times New Roman"/>
          <w:color w:val="000000" w:themeColor="text1"/>
        </w:rPr>
        <w:t>турникет</w:t>
      </w:r>
      <w:r w:rsidR="001868B1" w:rsidRPr="00292D44">
        <w:rPr>
          <w:rFonts w:ascii="Times New Roman" w:hAnsi="Times New Roman" w:cs="Times New Roman"/>
          <w:color w:val="000000" w:themeColor="text1"/>
        </w:rPr>
        <w:t>)</w:t>
      </w:r>
      <w:r w:rsidRPr="00292D44">
        <w:rPr>
          <w:rFonts w:ascii="Times New Roman" w:hAnsi="Times New Roman" w:cs="Times New Roman"/>
          <w:color w:val="000000" w:themeColor="text1"/>
        </w:rPr>
        <w:t xml:space="preserve"> подлежит возврату сотрудникам Аквапарка.</w:t>
      </w:r>
    </w:p>
    <w:p w14:paraId="7A106048" w14:textId="77777777" w:rsidR="00A8204F" w:rsidRPr="00292D44" w:rsidRDefault="008634D4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При возникновении у Посетителя вопросов относительно порядка использования электронного браслета, он может обратиться к сотруднику Аквапарка за консультацией.</w:t>
      </w:r>
    </w:p>
    <w:p w14:paraId="614A93CE" w14:textId="38952E23" w:rsidR="00A8204F" w:rsidRPr="00292D44" w:rsidRDefault="0069798A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Посетителям запрещается выносить браслет(ы) за территорию Аквапарка. При нарушении данного пункта Посетителем, Администрация Аквапарка оставляет за собой право аннулировать браслет, наложить на Посетителя штраф, согласно </w:t>
      </w:r>
      <w:r w:rsidR="0079132F">
        <w:rPr>
          <w:rFonts w:ascii="Times New Roman" w:hAnsi="Times New Roman" w:cs="Times New Roman"/>
          <w:color w:val="000000" w:themeColor="text1"/>
        </w:rPr>
        <w:t>разделу</w:t>
      </w:r>
      <w:r w:rsidRPr="00292D44">
        <w:rPr>
          <w:rFonts w:ascii="Times New Roman" w:hAnsi="Times New Roman" w:cs="Times New Roman"/>
          <w:color w:val="000000" w:themeColor="text1"/>
        </w:rPr>
        <w:t xml:space="preserve"> </w:t>
      </w:r>
      <w:r w:rsidR="00C77DE7">
        <w:rPr>
          <w:rFonts w:ascii="Times New Roman" w:hAnsi="Times New Roman" w:cs="Times New Roman"/>
          <w:color w:val="000000" w:themeColor="text1"/>
        </w:rPr>
        <w:t>9</w:t>
      </w:r>
      <w:r w:rsidRPr="00292D44">
        <w:rPr>
          <w:rFonts w:ascii="Times New Roman" w:hAnsi="Times New Roman" w:cs="Times New Roman"/>
          <w:color w:val="000000" w:themeColor="text1"/>
        </w:rPr>
        <w:t xml:space="preserve"> настоящих Правил за каждый браслет.</w:t>
      </w:r>
    </w:p>
    <w:p w14:paraId="0515242D" w14:textId="14AAD598" w:rsidR="00A8204F" w:rsidRPr="00292D44" w:rsidRDefault="0069798A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При порче/утрате/выносе браслета за территорию Аквапарка с Посетителя взимается штраф согласно </w:t>
      </w:r>
      <w:r w:rsidR="0079132F">
        <w:rPr>
          <w:rFonts w:ascii="Times New Roman" w:hAnsi="Times New Roman" w:cs="Times New Roman"/>
          <w:color w:val="000000" w:themeColor="text1"/>
        </w:rPr>
        <w:t>разделу</w:t>
      </w:r>
      <w:r w:rsidRPr="00292D44">
        <w:rPr>
          <w:rFonts w:ascii="Times New Roman" w:hAnsi="Times New Roman" w:cs="Times New Roman"/>
          <w:color w:val="000000" w:themeColor="text1"/>
        </w:rPr>
        <w:t xml:space="preserve"> </w:t>
      </w:r>
      <w:r w:rsidR="00552C0B">
        <w:rPr>
          <w:rFonts w:ascii="Times New Roman" w:hAnsi="Times New Roman" w:cs="Times New Roman"/>
          <w:color w:val="000000" w:themeColor="text1"/>
        </w:rPr>
        <w:t>9</w:t>
      </w:r>
      <w:r w:rsidRPr="00292D44">
        <w:rPr>
          <w:rFonts w:ascii="Times New Roman" w:hAnsi="Times New Roman" w:cs="Times New Roman"/>
          <w:color w:val="000000" w:themeColor="text1"/>
        </w:rPr>
        <w:t xml:space="preserve"> настоящих Правил.</w:t>
      </w:r>
    </w:p>
    <w:p w14:paraId="171979C3" w14:textId="77777777" w:rsidR="00A8204F" w:rsidRPr="00292D44" w:rsidRDefault="0069798A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Под повреждением браслета понимается любое действие или бездействие Посетителя, в результате которого браслет утратил свои эксплуатационные свойства и не может быть использован в дальнейшем по назначению. Разрыв ремешка браслета, считается повреждением браслета.</w:t>
      </w:r>
    </w:p>
    <w:p w14:paraId="4760F625" w14:textId="77777777" w:rsidR="00A8204F" w:rsidRPr="00292D44" w:rsidRDefault="00185EFD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Форс-мажор. В случае эвакуации Посетителей с территории Аквапарка при наличии или возникновении угрозы террористического акта, неисправности(ей) аттракционов, иных непредвиденных неполадок, независящих от Администрации Аквапарка, которые могут привести к невозможности пользования всем комплексом услуг на территории Аквапарка, снижение цен, начисление дополнительного времени и возврат денежных средств не производится.</w:t>
      </w:r>
    </w:p>
    <w:p w14:paraId="58244013" w14:textId="77777777" w:rsidR="00A8204F" w:rsidRPr="00292D44" w:rsidRDefault="0060772C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При неполном использовании оплаченного времени возврат уплаченных денежных средств не производится.</w:t>
      </w:r>
    </w:p>
    <w:p w14:paraId="6B3B0B12" w14:textId="768790BF" w:rsidR="008545A5" w:rsidRPr="00A236B1" w:rsidRDefault="00FF6FF4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Расчеты за услуги и товары наличными денежными средствами в Аква-зоне Аквапарка запрещены.</w:t>
      </w:r>
    </w:p>
    <w:p w14:paraId="420894AB" w14:textId="77777777" w:rsidR="008545A5" w:rsidRPr="00292D44" w:rsidRDefault="008545A5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AE51AE0" w14:textId="77777777" w:rsidR="00BD2EB0" w:rsidRPr="00C67A07" w:rsidRDefault="00934B37" w:rsidP="00CB7293">
      <w:pPr>
        <w:pStyle w:val="a6"/>
        <w:numPr>
          <w:ilvl w:val="1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67A07">
        <w:rPr>
          <w:rFonts w:ascii="Times New Roman" w:hAnsi="Times New Roman" w:cs="Times New Roman"/>
          <w:b/>
          <w:color w:val="000000" w:themeColor="text1"/>
        </w:rPr>
        <w:t>Оформление предварительных заказов.</w:t>
      </w:r>
    </w:p>
    <w:p w14:paraId="2244EB4D" w14:textId="77777777" w:rsidR="00A8204F" w:rsidRPr="00292D44" w:rsidRDefault="001C5CE5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Предварительный заказ на посещение групп</w:t>
      </w:r>
      <w:r w:rsidR="00371E61" w:rsidRPr="00292D44">
        <w:rPr>
          <w:rFonts w:ascii="Times New Roman" w:hAnsi="Times New Roman" w:cs="Times New Roman"/>
          <w:color w:val="000000" w:themeColor="text1"/>
        </w:rPr>
        <w:t>ы</w:t>
      </w:r>
      <w:r w:rsidRPr="00292D44">
        <w:rPr>
          <w:rFonts w:ascii="Times New Roman" w:hAnsi="Times New Roman" w:cs="Times New Roman"/>
          <w:color w:val="000000" w:themeColor="text1"/>
        </w:rPr>
        <w:t xml:space="preserve"> принимается по телефону сотрудниками коммерческо</w:t>
      </w:r>
      <w:r w:rsidR="00847B07" w:rsidRPr="00292D44">
        <w:rPr>
          <w:rFonts w:ascii="Times New Roman" w:hAnsi="Times New Roman" w:cs="Times New Roman"/>
          <w:color w:val="000000" w:themeColor="text1"/>
        </w:rPr>
        <w:t xml:space="preserve">го отдела Аквапарка не позднее </w:t>
      </w:r>
      <w:r w:rsidRPr="00292D44">
        <w:rPr>
          <w:rFonts w:ascii="Times New Roman" w:hAnsi="Times New Roman" w:cs="Times New Roman"/>
          <w:color w:val="000000" w:themeColor="text1"/>
        </w:rPr>
        <w:t>чем за 7 рабочих дней до предполагаемой даты посещения Аквапарка.</w:t>
      </w:r>
    </w:p>
    <w:p w14:paraId="4903C057" w14:textId="1377E24C" w:rsidR="00A8204F" w:rsidRPr="00292D44" w:rsidRDefault="001C5CE5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Предварительный заказ оформляется в следующих случаях: </w:t>
      </w:r>
      <w:r w:rsidR="001A4386" w:rsidRPr="00292D44">
        <w:rPr>
          <w:rFonts w:ascii="Times New Roman" w:hAnsi="Times New Roman" w:cs="Times New Roman"/>
          <w:color w:val="000000" w:themeColor="text1"/>
        </w:rPr>
        <w:t>прио</w:t>
      </w:r>
      <w:r w:rsidR="00371E61" w:rsidRPr="00292D44">
        <w:rPr>
          <w:rFonts w:ascii="Times New Roman" w:hAnsi="Times New Roman" w:cs="Times New Roman"/>
          <w:color w:val="000000" w:themeColor="text1"/>
        </w:rPr>
        <w:t>бретается от 10 и более билетов (</w:t>
      </w:r>
      <w:r w:rsidRPr="00292D44">
        <w:rPr>
          <w:rFonts w:ascii="Times New Roman" w:hAnsi="Times New Roman" w:cs="Times New Roman"/>
          <w:color w:val="000000" w:themeColor="text1"/>
        </w:rPr>
        <w:t>группа от 10 и более человек</w:t>
      </w:r>
      <w:r w:rsidR="00371E61" w:rsidRPr="00292D44">
        <w:rPr>
          <w:rFonts w:ascii="Times New Roman" w:hAnsi="Times New Roman" w:cs="Times New Roman"/>
          <w:color w:val="000000" w:themeColor="text1"/>
        </w:rPr>
        <w:t>)</w:t>
      </w:r>
      <w:r w:rsidRPr="00292D44">
        <w:rPr>
          <w:rFonts w:ascii="Times New Roman" w:hAnsi="Times New Roman" w:cs="Times New Roman"/>
          <w:color w:val="000000" w:themeColor="text1"/>
        </w:rPr>
        <w:t>; заказываются дополнительные услуги</w:t>
      </w:r>
      <w:r w:rsidR="00A45BF8" w:rsidRPr="00292D44">
        <w:rPr>
          <w:rFonts w:ascii="Times New Roman" w:hAnsi="Times New Roman" w:cs="Times New Roman"/>
          <w:color w:val="000000" w:themeColor="text1"/>
        </w:rPr>
        <w:t>.</w:t>
      </w:r>
    </w:p>
    <w:p w14:paraId="2FF69B81" w14:textId="77777777" w:rsidR="00E4457D" w:rsidRPr="00292D44" w:rsidRDefault="001C5CE5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Подтверждением приема заказа на посещение групп</w:t>
      </w:r>
      <w:r w:rsidR="00371E61" w:rsidRPr="00292D44">
        <w:rPr>
          <w:rFonts w:ascii="Times New Roman" w:hAnsi="Times New Roman" w:cs="Times New Roman"/>
          <w:color w:val="000000" w:themeColor="text1"/>
        </w:rPr>
        <w:t>ы</w:t>
      </w:r>
      <w:r w:rsidRPr="00292D44">
        <w:rPr>
          <w:rFonts w:ascii="Times New Roman" w:hAnsi="Times New Roman" w:cs="Times New Roman"/>
          <w:color w:val="000000" w:themeColor="text1"/>
        </w:rPr>
        <w:t xml:space="preserve"> является заявка, оформленная в электронном виде и содержащая:</w:t>
      </w:r>
    </w:p>
    <w:p w14:paraId="22B86BCC" w14:textId="77777777" w:rsidR="00E4457D" w:rsidRPr="00292D44" w:rsidRDefault="001C5CE5" w:rsidP="00CB7293">
      <w:pPr>
        <w:pStyle w:val="a6"/>
        <w:numPr>
          <w:ilvl w:val="0"/>
          <w:numId w:val="10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вид услуг и полную стоимость услуг;</w:t>
      </w:r>
    </w:p>
    <w:p w14:paraId="180C32F9" w14:textId="77777777" w:rsidR="00E4457D" w:rsidRPr="00292D44" w:rsidRDefault="001C5CE5" w:rsidP="00CB7293">
      <w:pPr>
        <w:pStyle w:val="a6"/>
        <w:numPr>
          <w:ilvl w:val="0"/>
          <w:numId w:val="10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точную дату и время посещения Аквапарка;</w:t>
      </w:r>
    </w:p>
    <w:p w14:paraId="270C4756" w14:textId="77777777" w:rsidR="00E4457D" w:rsidRPr="00292D44" w:rsidRDefault="001C5CE5" w:rsidP="00CB7293">
      <w:pPr>
        <w:pStyle w:val="a6"/>
        <w:numPr>
          <w:ilvl w:val="0"/>
          <w:numId w:val="10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отметку об оплате (полной или частичной) за оказанные услуги;</w:t>
      </w:r>
    </w:p>
    <w:p w14:paraId="1D196FA8" w14:textId="77777777" w:rsidR="00E4457D" w:rsidRPr="00292D44" w:rsidRDefault="001C5CE5" w:rsidP="00CB7293">
      <w:pPr>
        <w:pStyle w:val="a6"/>
        <w:numPr>
          <w:ilvl w:val="0"/>
          <w:numId w:val="10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другие необходимые данные, связанные со спецификой оказываемых услуг;</w:t>
      </w:r>
    </w:p>
    <w:p w14:paraId="73DD4975" w14:textId="77777777" w:rsidR="00E4457D" w:rsidRPr="00292D44" w:rsidRDefault="001C5CE5" w:rsidP="00CB7293">
      <w:pPr>
        <w:pStyle w:val="a6"/>
        <w:numPr>
          <w:ilvl w:val="0"/>
          <w:numId w:val="10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Ф.И.О. и должность лица, принявшего заказ;</w:t>
      </w:r>
    </w:p>
    <w:p w14:paraId="0B580E02" w14:textId="77777777" w:rsidR="001C5CE5" w:rsidRPr="00292D44" w:rsidRDefault="001C5CE5" w:rsidP="00CB7293">
      <w:pPr>
        <w:pStyle w:val="a6"/>
        <w:numPr>
          <w:ilvl w:val="0"/>
          <w:numId w:val="10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Ф.И.О. или наименование заказчика, его контактные данные.</w:t>
      </w:r>
    </w:p>
    <w:p w14:paraId="4C1E29FC" w14:textId="1E34F78C" w:rsidR="007801DD" w:rsidRPr="00292D44" w:rsidRDefault="00D30B0C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Посетителю</w:t>
      </w:r>
      <w:r w:rsidR="001C5CE5" w:rsidRPr="00292D44">
        <w:rPr>
          <w:rFonts w:ascii="Times New Roman" w:hAnsi="Times New Roman" w:cs="Times New Roman"/>
          <w:color w:val="000000" w:themeColor="text1"/>
        </w:rPr>
        <w:t xml:space="preserve"> сообщается номер заявки (способом по согласованию сторон).</w:t>
      </w:r>
    </w:p>
    <w:p w14:paraId="3C3D786C" w14:textId="77777777" w:rsidR="00E4457D" w:rsidRPr="00292D44" w:rsidRDefault="001C5CE5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Способы оплаты заявки.</w:t>
      </w:r>
    </w:p>
    <w:p w14:paraId="1D4192D7" w14:textId="2C44A73E" w:rsidR="00E4457D" w:rsidRPr="00292D44" w:rsidRDefault="001C5CE5" w:rsidP="00CB7293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При наличном расчете в кассе Аквапарка </w:t>
      </w:r>
      <w:r w:rsidR="00D30B0C" w:rsidRPr="00292D44">
        <w:rPr>
          <w:rFonts w:ascii="Times New Roman" w:hAnsi="Times New Roman" w:cs="Times New Roman"/>
          <w:color w:val="000000" w:themeColor="text1"/>
        </w:rPr>
        <w:t xml:space="preserve">Посетитель </w:t>
      </w:r>
      <w:r w:rsidRPr="00292D44">
        <w:rPr>
          <w:rFonts w:ascii="Times New Roman" w:hAnsi="Times New Roman" w:cs="Times New Roman"/>
          <w:color w:val="000000" w:themeColor="text1"/>
        </w:rPr>
        <w:t>получает кассовый чек, подтверждающий факт оплаты (кроме общественного питания).</w:t>
      </w:r>
    </w:p>
    <w:p w14:paraId="77AB0025" w14:textId="77777777" w:rsidR="00E4457D" w:rsidRPr="00292D44" w:rsidRDefault="00A70458" w:rsidP="00CB7293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При оплате через электронные ресурсы Посетитель получает электронный билет на оплату входных билетов и услуг, который необходимо </w:t>
      </w:r>
      <w:r w:rsidR="00D926D0" w:rsidRPr="00292D44">
        <w:rPr>
          <w:rFonts w:ascii="Times New Roman" w:hAnsi="Times New Roman" w:cs="Times New Roman"/>
          <w:color w:val="000000" w:themeColor="text1"/>
        </w:rPr>
        <w:t>предъявить на кассе Аквапарка</w:t>
      </w:r>
      <w:r w:rsidRPr="00292D44">
        <w:rPr>
          <w:rFonts w:ascii="Times New Roman" w:hAnsi="Times New Roman" w:cs="Times New Roman"/>
          <w:color w:val="000000" w:themeColor="text1"/>
        </w:rPr>
        <w:t xml:space="preserve"> </w:t>
      </w:r>
      <w:r w:rsidR="00D926D0" w:rsidRPr="00292D44">
        <w:rPr>
          <w:rFonts w:ascii="Times New Roman" w:hAnsi="Times New Roman" w:cs="Times New Roman"/>
          <w:color w:val="000000" w:themeColor="text1"/>
        </w:rPr>
        <w:t>для получения</w:t>
      </w:r>
      <w:r w:rsidRPr="00292D44">
        <w:rPr>
          <w:rFonts w:ascii="Times New Roman" w:hAnsi="Times New Roman" w:cs="Times New Roman"/>
          <w:color w:val="000000" w:themeColor="text1"/>
        </w:rPr>
        <w:t xml:space="preserve"> электронн</w:t>
      </w:r>
      <w:r w:rsidR="00D926D0" w:rsidRPr="00292D44">
        <w:rPr>
          <w:rFonts w:ascii="Times New Roman" w:hAnsi="Times New Roman" w:cs="Times New Roman"/>
          <w:color w:val="000000" w:themeColor="text1"/>
        </w:rPr>
        <w:t>ого</w:t>
      </w:r>
      <w:r w:rsidRPr="00292D44">
        <w:rPr>
          <w:rFonts w:ascii="Times New Roman" w:hAnsi="Times New Roman" w:cs="Times New Roman"/>
          <w:color w:val="000000" w:themeColor="text1"/>
        </w:rPr>
        <w:t xml:space="preserve"> браслет</w:t>
      </w:r>
      <w:r w:rsidR="00D926D0" w:rsidRPr="00292D44">
        <w:rPr>
          <w:rFonts w:ascii="Times New Roman" w:hAnsi="Times New Roman" w:cs="Times New Roman"/>
          <w:color w:val="000000" w:themeColor="text1"/>
        </w:rPr>
        <w:t>а</w:t>
      </w:r>
      <w:r w:rsidRPr="00292D44">
        <w:rPr>
          <w:rFonts w:ascii="Times New Roman" w:hAnsi="Times New Roman" w:cs="Times New Roman"/>
          <w:color w:val="000000" w:themeColor="text1"/>
        </w:rPr>
        <w:t>.</w:t>
      </w:r>
    </w:p>
    <w:p w14:paraId="76317490" w14:textId="77777777" w:rsidR="001C5CE5" w:rsidRPr="00292D44" w:rsidRDefault="001C5CE5" w:rsidP="00CB7293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При безналичном расчете заказчик получает счет на оплату, договор и закрывающие документы. Предварительный заказ организации оплачивается в безналичном порядке путем перечисления денежных средств на расчетный счет Аквапарка.</w:t>
      </w:r>
    </w:p>
    <w:p w14:paraId="6251B285" w14:textId="77777777" w:rsidR="007801DD" w:rsidRPr="00292D44" w:rsidRDefault="001C5CE5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После оформления заявки заказчик вносит предварительную оплату в размере, сроки и способом, указанным сотрудником коммерческого отдела Аквапарка.</w:t>
      </w:r>
    </w:p>
    <w:p w14:paraId="733A7C0B" w14:textId="77777777" w:rsidR="001C5CE5" w:rsidRPr="00292D44" w:rsidRDefault="001C5CE5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Отмена предварительного заказа возможна за 5 рабочих дней до согласованной даты посещения Аквапарка с возмещением Аквапарку фактически понесенных им расходов.</w:t>
      </w:r>
    </w:p>
    <w:p w14:paraId="25B5A922" w14:textId="77777777" w:rsidR="00442504" w:rsidRPr="00C67A07" w:rsidRDefault="00442504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5264FFF" w14:textId="77777777" w:rsidR="00424860" w:rsidRPr="00C67A07" w:rsidRDefault="00442504" w:rsidP="00CB7293">
      <w:pPr>
        <w:pStyle w:val="a6"/>
        <w:numPr>
          <w:ilvl w:val="1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67A07">
        <w:rPr>
          <w:rFonts w:ascii="Times New Roman" w:hAnsi="Times New Roman" w:cs="Times New Roman"/>
          <w:b/>
          <w:color w:val="000000" w:themeColor="text1"/>
        </w:rPr>
        <w:t>Абонементы многоразового посещения.</w:t>
      </w:r>
    </w:p>
    <w:p w14:paraId="69D7D0E3" w14:textId="77777777" w:rsidR="007801DD" w:rsidRPr="00292D44" w:rsidRDefault="00F87397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Абонемент – это пластиковая именная карта, дающая право Держателю карты пользоваться услугами Аквапарка в объемах и сроки, предусмотренны</w:t>
      </w:r>
      <w:r w:rsidR="00BD4FDB" w:rsidRPr="00292D44">
        <w:rPr>
          <w:rFonts w:ascii="Times New Roman" w:hAnsi="Times New Roman" w:cs="Times New Roman"/>
          <w:color w:val="000000" w:themeColor="text1"/>
        </w:rPr>
        <w:t>е</w:t>
      </w:r>
      <w:r w:rsidRPr="00292D44">
        <w:rPr>
          <w:rFonts w:ascii="Times New Roman" w:hAnsi="Times New Roman" w:cs="Times New Roman"/>
          <w:color w:val="000000" w:themeColor="text1"/>
        </w:rPr>
        <w:t xml:space="preserve"> видом приобретаемого абонемента.</w:t>
      </w:r>
    </w:p>
    <w:p w14:paraId="177579D8" w14:textId="77777777" w:rsidR="007801DD" w:rsidRPr="00292D44" w:rsidRDefault="00F87397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Передавать права по заключенным с Аквапарком договорам третьим лицам без письменного согласия Аквапарка запрещено. В случае нарушения данного пункта Правил, Администрация Аквапарка вправе отказать держателю абонемента и иным лицам, имеющим право на посещение Аквапарка, в дальнейшем пребывании на его территории. </w:t>
      </w:r>
    </w:p>
    <w:p w14:paraId="10D02418" w14:textId="77777777" w:rsidR="007801DD" w:rsidRPr="00292D44" w:rsidRDefault="00F87397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Нарушение п. </w:t>
      </w:r>
      <w:r w:rsidR="00AB6A84" w:rsidRPr="00292D44">
        <w:rPr>
          <w:rFonts w:ascii="Times New Roman" w:hAnsi="Times New Roman" w:cs="Times New Roman"/>
          <w:color w:val="000000" w:themeColor="text1"/>
        </w:rPr>
        <w:t>5.3.2.</w:t>
      </w:r>
      <w:r w:rsidRPr="00292D44">
        <w:rPr>
          <w:rFonts w:ascii="Times New Roman" w:hAnsi="Times New Roman" w:cs="Times New Roman"/>
          <w:color w:val="000000" w:themeColor="text1"/>
        </w:rPr>
        <w:t xml:space="preserve"> настоящих Правил влечет за собой немедленное одностороннее расторжение Аквапарком существующего договора</w:t>
      </w:r>
      <w:r w:rsidR="00FA44E1" w:rsidRPr="00292D44">
        <w:rPr>
          <w:rFonts w:ascii="Times New Roman" w:hAnsi="Times New Roman" w:cs="Times New Roman"/>
          <w:color w:val="000000" w:themeColor="text1"/>
        </w:rPr>
        <w:t xml:space="preserve"> и</w:t>
      </w:r>
      <w:r w:rsidRPr="00292D44">
        <w:rPr>
          <w:rFonts w:ascii="Times New Roman" w:hAnsi="Times New Roman" w:cs="Times New Roman"/>
          <w:color w:val="000000" w:themeColor="text1"/>
        </w:rPr>
        <w:t xml:space="preserve"> отказ от заключения нового договора. Возврат денежных средств за досрочное расторжение существующего договора не производится, карта блокируется и подлежит изъятию.</w:t>
      </w:r>
    </w:p>
    <w:p w14:paraId="1C057148" w14:textId="77777777" w:rsidR="007801DD" w:rsidRPr="00292D44" w:rsidRDefault="00F87397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Аквапарк вправе самостоятельно устанавливать Правила обслуживания держателей абонементов, определять режим пользования своим имуществом. </w:t>
      </w:r>
    </w:p>
    <w:p w14:paraId="17D7925A" w14:textId="1B14E678" w:rsidR="007801DD" w:rsidRPr="00292D44" w:rsidRDefault="00F87397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С покупателем абонемента заключается договор, определяющий условия, объемы, сроки и порядок пользования абонементом. Приобретая абонемент, покупатель подтверждает свое полное согласие с условиями договора. При обслуживании держателя </w:t>
      </w:r>
      <w:r w:rsidR="008545A5" w:rsidRPr="00292D44">
        <w:rPr>
          <w:rFonts w:ascii="Times New Roman" w:hAnsi="Times New Roman" w:cs="Times New Roman"/>
          <w:color w:val="000000" w:themeColor="text1"/>
        </w:rPr>
        <w:t>абонементов</w:t>
      </w:r>
      <w:r w:rsidRPr="00292D44">
        <w:rPr>
          <w:rFonts w:ascii="Times New Roman" w:hAnsi="Times New Roman" w:cs="Times New Roman"/>
          <w:color w:val="000000" w:themeColor="text1"/>
        </w:rPr>
        <w:t xml:space="preserve"> Аквапарк исходит из того, что условия договора прочитаны держателем карты и ему понятны.</w:t>
      </w:r>
    </w:p>
    <w:p w14:paraId="44164D34" w14:textId="77777777" w:rsidR="00F87397" w:rsidRPr="00292D44" w:rsidRDefault="00F87397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Заключение </w:t>
      </w:r>
      <w:r w:rsidR="001A52EC" w:rsidRPr="00292D44">
        <w:rPr>
          <w:rFonts w:ascii="Times New Roman" w:hAnsi="Times New Roman" w:cs="Times New Roman"/>
          <w:color w:val="000000" w:themeColor="text1"/>
        </w:rPr>
        <w:t>держателем абонемента</w:t>
      </w:r>
      <w:r w:rsidRPr="00292D44">
        <w:rPr>
          <w:rFonts w:ascii="Times New Roman" w:hAnsi="Times New Roman" w:cs="Times New Roman"/>
          <w:color w:val="000000" w:themeColor="text1"/>
        </w:rPr>
        <w:t xml:space="preserve"> договора с Аквапарком означает его согласие на обработку персональных данных для их сбора, хранения в целях внутреннего учета, в том числе фотографирование, подтверждение права пользования услугами путем предоставления документов удостоверяющих личность. </w:t>
      </w:r>
    </w:p>
    <w:p w14:paraId="269C9ACF" w14:textId="77777777" w:rsidR="00EE6DD8" w:rsidRPr="00292D44" w:rsidRDefault="00EE6DD8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00A51F6" w14:textId="33980D99" w:rsidR="00F0019D" w:rsidRPr="00C67A07" w:rsidRDefault="00F0019D" w:rsidP="00CB7293">
      <w:pPr>
        <w:pStyle w:val="a6"/>
        <w:numPr>
          <w:ilvl w:val="1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67A07">
        <w:rPr>
          <w:rFonts w:ascii="Times New Roman" w:hAnsi="Times New Roman" w:cs="Times New Roman"/>
          <w:b/>
          <w:color w:val="000000" w:themeColor="text1"/>
        </w:rPr>
        <w:t>Правила пользования гардеробом.</w:t>
      </w:r>
    </w:p>
    <w:p w14:paraId="36F73058" w14:textId="77777777" w:rsidR="006E07CD" w:rsidRPr="00292D44" w:rsidRDefault="002700D6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Гардероб работает для Посетителей ежедневно в осенне-зимне-весенний период (с учетом погодных условий) в соответствии с режимом работы</w:t>
      </w:r>
      <w:r w:rsidR="007B0D18" w:rsidRPr="00292D44">
        <w:rPr>
          <w:rFonts w:ascii="Times New Roman" w:hAnsi="Times New Roman" w:cs="Times New Roman"/>
          <w:color w:val="000000" w:themeColor="text1"/>
        </w:rPr>
        <w:t xml:space="preserve"> Аквапарка</w:t>
      </w:r>
      <w:r w:rsidRPr="00292D44">
        <w:rPr>
          <w:rFonts w:ascii="Times New Roman" w:hAnsi="Times New Roman" w:cs="Times New Roman"/>
          <w:color w:val="000000" w:themeColor="text1"/>
        </w:rPr>
        <w:t>.</w:t>
      </w:r>
    </w:p>
    <w:p w14:paraId="440681FA" w14:textId="77777777" w:rsidR="006E07CD" w:rsidRPr="00292D44" w:rsidRDefault="004A2B3D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Перед посещением Аквапарка Посетитель передает в гардероб для хранения верхнюю одежду (куртки, плащи, шубы и тому подобное)</w:t>
      </w:r>
      <w:r w:rsidR="00245510" w:rsidRPr="00292D44">
        <w:rPr>
          <w:rFonts w:ascii="Times New Roman" w:hAnsi="Times New Roman" w:cs="Times New Roman"/>
          <w:color w:val="000000" w:themeColor="text1"/>
        </w:rPr>
        <w:t>.</w:t>
      </w:r>
    </w:p>
    <w:p w14:paraId="48B51DC6" w14:textId="77777777" w:rsidR="00A6753E" w:rsidRPr="00292D44" w:rsidRDefault="00D36A78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Гардероб не принимает на хранение:</w:t>
      </w:r>
    </w:p>
    <w:p w14:paraId="6744197B" w14:textId="77777777" w:rsidR="00A6753E" w:rsidRPr="00292D44" w:rsidRDefault="00D36A78" w:rsidP="00CB7293">
      <w:pPr>
        <w:pStyle w:val="a6"/>
        <w:numPr>
          <w:ilvl w:val="0"/>
          <w:numId w:val="1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сумки, портфели, рюкзаки; </w:t>
      </w:r>
    </w:p>
    <w:p w14:paraId="3A927ABF" w14:textId="77777777" w:rsidR="00A6753E" w:rsidRPr="00292D44" w:rsidRDefault="00D36A78" w:rsidP="00CB7293">
      <w:pPr>
        <w:pStyle w:val="a6"/>
        <w:numPr>
          <w:ilvl w:val="0"/>
          <w:numId w:val="1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головные уборы (кепки, шляпы, шапки и пр.), шали, палантины, перчатки и пр.</w:t>
      </w:r>
    </w:p>
    <w:p w14:paraId="207BBCEB" w14:textId="77777777" w:rsidR="00A6753E" w:rsidRPr="00292D44" w:rsidRDefault="00D36A78" w:rsidP="00CB7293">
      <w:pPr>
        <w:pStyle w:val="a6"/>
        <w:numPr>
          <w:ilvl w:val="0"/>
          <w:numId w:val="1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грязную верхнюю одежду;</w:t>
      </w:r>
    </w:p>
    <w:p w14:paraId="460B3A71" w14:textId="77777777" w:rsidR="00A6753E" w:rsidRPr="00292D44" w:rsidRDefault="00D36A78" w:rsidP="00CB7293">
      <w:pPr>
        <w:pStyle w:val="a6"/>
        <w:numPr>
          <w:ilvl w:val="0"/>
          <w:numId w:val="1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обувь;</w:t>
      </w:r>
    </w:p>
    <w:p w14:paraId="37CDEE4C" w14:textId="77777777" w:rsidR="00A6753E" w:rsidRPr="00292D44" w:rsidRDefault="002700D6" w:rsidP="00CB7293">
      <w:pPr>
        <w:pStyle w:val="a6"/>
        <w:numPr>
          <w:ilvl w:val="0"/>
          <w:numId w:val="1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продукты питания;</w:t>
      </w:r>
    </w:p>
    <w:p w14:paraId="723BAD00" w14:textId="77777777" w:rsidR="00D36A78" w:rsidRPr="00292D44" w:rsidRDefault="00024F23" w:rsidP="00CB7293">
      <w:pPr>
        <w:pStyle w:val="a6"/>
        <w:numPr>
          <w:ilvl w:val="0"/>
          <w:numId w:val="1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зонты, портфели, дипломаты, документы, деньги, ценные вещи, телефоны, ключи, украшения и другие </w:t>
      </w:r>
      <w:r w:rsidR="00D36A78" w:rsidRPr="00292D44">
        <w:rPr>
          <w:rFonts w:ascii="Times New Roman" w:hAnsi="Times New Roman" w:cs="Times New Roman"/>
          <w:color w:val="000000" w:themeColor="text1"/>
        </w:rPr>
        <w:t>ценные вещи.</w:t>
      </w:r>
    </w:p>
    <w:p w14:paraId="7668DF91" w14:textId="77777777" w:rsidR="006E07CD" w:rsidRPr="00292D44" w:rsidRDefault="00D36A78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Прием и хранение вещей в гардеробе Аквапарка осуществляется на безвозмездной основе.</w:t>
      </w:r>
    </w:p>
    <w:p w14:paraId="0E8A62CC" w14:textId="24C3D78D" w:rsidR="0010055B" w:rsidRPr="00292D44" w:rsidRDefault="00D36A78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Сдав верхнюю одежду в гардероб, Посетитель получает фирменный номерок Аквапарка. При утрате/порче фирменного номерка Посетитель возмещает его стоимость, согласно </w:t>
      </w:r>
      <w:r w:rsidR="0079132F">
        <w:rPr>
          <w:rFonts w:ascii="Times New Roman" w:hAnsi="Times New Roman" w:cs="Times New Roman"/>
          <w:color w:val="000000" w:themeColor="text1"/>
        </w:rPr>
        <w:t>разделу</w:t>
      </w:r>
      <w:r w:rsidRPr="00292D44">
        <w:rPr>
          <w:rFonts w:ascii="Times New Roman" w:hAnsi="Times New Roman" w:cs="Times New Roman"/>
          <w:color w:val="000000" w:themeColor="text1"/>
        </w:rPr>
        <w:t xml:space="preserve"> </w:t>
      </w:r>
      <w:r w:rsidR="00C77DE7">
        <w:rPr>
          <w:rFonts w:ascii="Times New Roman" w:hAnsi="Times New Roman" w:cs="Times New Roman"/>
          <w:color w:val="000000" w:themeColor="text1"/>
        </w:rPr>
        <w:t>9</w:t>
      </w:r>
      <w:r w:rsidRPr="00292D44">
        <w:rPr>
          <w:rFonts w:ascii="Times New Roman" w:hAnsi="Times New Roman" w:cs="Times New Roman"/>
          <w:color w:val="000000" w:themeColor="text1"/>
        </w:rPr>
        <w:t xml:space="preserve"> настоящих Правил в кассу Аквапарка.</w:t>
      </w:r>
      <w:r w:rsidR="00E60C26" w:rsidRPr="00292D44">
        <w:rPr>
          <w:rFonts w:ascii="Times New Roman" w:hAnsi="Times New Roman" w:cs="Times New Roman"/>
          <w:color w:val="000000" w:themeColor="text1"/>
        </w:rPr>
        <w:t xml:space="preserve"> </w:t>
      </w:r>
    </w:p>
    <w:p w14:paraId="65AFA37B" w14:textId="29DC969A" w:rsidR="006E07CD" w:rsidRPr="00292D44" w:rsidRDefault="00E60C26" w:rsidP="0010055B">
      <w:pPr>
        <w:pStyle w:val="a6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В случае утери фирменного номерка работник гардероба требует доказательства от Посетителя принадлежности сданного в гардероб имущества в присутствии сотрудника </w:t>
      </w:r>
      <w:r w:rsidR="007B0D18" w:rsidRPr="00292D44">
        <w:rPr>
          <w:rFonts w:ascii="Times New Roman" w:hAnsi="Times New Roman" w:cs="Times New Roman"/>
          <w:color w:val="000000" w:themeColor="text1"/>
        </w:rPr>
        <w:t>охранного предприятия</w:t>
      </w:r>
      <w:r w:rsidRPr="00292D44">
        <w:rPr>
          <w:rFonts w:ascii="Times New Roman" w:hAnsi="Times New Roman" w:cs="Times New Roman"/>
          <w:color w:val="000000" w:themeColor="text1"/>
        </w:rPr>
        <w:t>, в том числе просит сообщить признаки, достаточно индивидуализирующие вещь. Выдача данного имущества Посетителю осуществляется после предоставления Посетителем подтверждения об оплате за утерянный фирменный номерок.</w:t>
      </w:r>
    </w:p>
    <w:p w14:paraId="1E1F9AB9" w14:textId="77777777" w:rsidR="003A4CB6" w:rsidRPr="00292D44" w:rsidRDefault="00D36A78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Администрация не несёт ответственности за пропажу денег или иных личных вещей Посетителя, оставленных в сдаваемой в гардероб верхней одежде и головных уборах.</w:t>
      </w:r>
    </w:p>
    <w:p w14:paraId="3D7F7A68" w14:textId="77777777" w:rsidR="003A4CB6" w:rsidRPr="00292D44" w:rsidRDefault="00B02D1B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После посещения Аквапарка Посетитель обязан забрать свои вещи из гардероба, возвратив при этом фирменный номерок. </w:t>
      </w:r>
      <w:r w:rsidR="00E86D4A" w:rsidRPr="00292D44">
        <w:rPr>
          <w:rFonts w:ascii="Times New Roman" w:hAnsi="Times New Roman" w:cs="Times New Roman"/>
          <w:color w:val="000000" w:themeColor="text1"/>
        </w:rPr>
        <w:t>Аквапарк</w:t>
      </w:r>
      <w:r w:rsidRPr="00292D44">
        <w:rPr>
          <w:rFonts w:ascii="Times New Roman" w:hAnsi="Times New Roman" w:cs="Times New Roman"/>
          <w:color w:val="000000" w:themeColor="text1"/>
        </w:rPr>
        <w:t xml:space="preserve"> не несет перед Посетителями ответственности за сохранность, целостность, комплектность вещей после их получения из гардероба. </w:t>
      </w:r>
      <w:r w:rsidR="00E86D4A" w:rsidRPr="00292D44">
        <w:rPr>
          <w:rFonts w:ascii="Times New Roman" w:hAnsi="Times New Roman" w:cs="Times New Roman"/>
          <w:color w:val="000000" w:themeColor="text1"/>
        </w:rPr>
        <w:t>Аквапарк</w:t>
      </w:r>
      <w:r w:rsidRPr="00292D44">
        <w:rPr>
          <w:rFonts w:ascii="Times New Roman" w:hAnsi="Times New Roman" w:cs="Times New Roman"/>
          <w:color w:val="000000" w:themeColor="text1"/>
        </w:rPr>
        <w:t xml:space="preserve"> не несет ответственности за вещи, которые не были получены Посетителем из гардероба до окончания рабочего дня.</w:t>
      </w:r>
    </w:p>
    <w:p w14:paraId="5E87C165" w14:textId="06218886" w:rsidR="00B02D1B" w:rsidRPr="00292D44" w:rsidRDefault="00DE55DA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К</w:t>
      </w:r>
      <w:r w:rsidR="00B02D1B" w:rsidRPr="00292D44">
        <w:rPr>
          <w:rFonts w:ascii="Times New Roman" w:hAnsi="Times New Roman" w:cs="Times New Roman"/>
          <w:color w:val="000000" w:themeColor="text1"/>
        </w:rPr>
        <w:t xml:space="preserve"> вещ</w:t>
      </w:r>
      <w:r w:rsidRPr="00292D44">
        <w:rPr>
          <w:rFonts w:ascii="Times New Roman" w:hAnsi="Times New Roman" w:cs="Times New Roman"/>
          <w:color w:val="000000" w:themeColor="text1"/>
        </w:rPr>
        <w:t>ам,</w:t>
      </w:r>
      <w:r w:rsidR="00B02D1B" w:rsidRPr="00292D44">
        <w:rPr>
          <w:rFonts w:ascii="Times New Roman" w:hAnsi="Times New Roman" w:cs="Times New Roman"/>
          <w:color w:val="000000" w:themeColor="text1"/>
        </w:rPr>
        <w:t xml:space="preserve"> не востребован</w:t>
      </w:r>
      <w:r w:rsidRPr="00292D44">
        <w:rPr>
          <w:rFonts w:ascii="Times New Roman" w:hAnsi="Times New Roman" w:cs="Times New Roman"/>
          <w:color w:val="000000" w:themeColor="text1"/>
        </w:rPr>
        <w:t>ным</w:t>
      </w:r>
      <w:r w:rsidR="00B02D1B" w:rsidRPr="00292D44">
        <w:rPr>
          <w:rFonts w:ascii="Times New Roman" w:hAnsi="Times New Roman" w:cs="Times New Roman"/>
          <w:color w:val="000000" w:themeColor="text1"/>
        </w:rPr>
        <w:t xml:space="preserve"> из гардероба в течение </w:t>
      </w:r>
      <w:r w:rsidR="008545A5" w:rsidRPr="00292D44">
        <w:rPr>
          <w:rFonts w:ascii="Times New Roman" w:hAnsi="Times New Roman" w:cs="Times New Roman"/>
          <w:color w:val="000000" w:themeColor="text1"/>
        </w:rPr>
        <w:t>30</w:t>
      </w:r>
      <w:r w:rsidR="00B02D1B" w:rsidRPr="00292D44">
        <w:rPr>
          <w:rFonts w:ascii="Times New Roman" w:hAnsi="Times New Roman" w:cs="Times New Roman"/>
          <w:color w:val="000000" w:themeColor="text1"/>
        </w:rPr>
        <w:t xml:space="preserve"> (</w:t>
      </w:r>
      <w:r w:rsidR="008545A5" w:rsidRPr="00292D44">
        <w:rPr>
          <w:rFonts w:ascii="Times New Roman" w:hAnsi="Times New Roman" w:cs="Times New Roman"/>
          <w:color w:val="000000" w:themeColor="text1"/>
        </w:rPr>
        <w:t>тридцати</w:t>
      </w:r>
      <w:r w:rsidR="00B02D1B" w:rsidRPr="00292D44">
        <w:rPr>
          <w:rFonts w:ascii="Times New Roman" w:hAnsi="Times New Roman" w:cs="Times New Roman"/>
          <w:color w:val="000000" w:themeColor="text1"/>
        </w:rPr>
        <w:t xml:space="preserve">) календарных дней, действуют правила обращения с забытыми вещами, установленные локальным актом </w:t>
      </w:r>
      <w:r w:rsidR="00E86D4A" w:rsidRPr="00292D44">
        <w:rPr>
          <w:rFonts w:ascii="Times New Roman" w:hAnsi="Times New Roman" w:cs="Times New Roman"/>
          <w:color w:val="000000" w:themeColor="text1"/>
        </w:rPr>
        <w:t>Аквапарка</w:t>
      </w:r>
      <w:r w:rsidR="00B02D1B" w:rsidRPr="00292D44">
        <w:rPr>
          <w:rFonts w:ascii="Times New Roman" w:hAnsi="Times New Roman" w:cs="Times New Roman"/>
          <w:color w:val="000000" w:themeColor="text1"/>
        </w:rPr>
        <w:t>, в соответствии с нормами действующего законодательства Российской Федерации.</w:t>
      </w:r>
    </w:p>
    <w:p w14:paraId="191322D3" w14:textId="77777777" w:rsidR="0054134D" w:rsidRPr="00292D44" w:rsidRDefault="0054134D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E2BB80C" w14:textId="77777777" w:rsidR="00DC56C0" w:rsidRPr="00C67A07" w:rsidRDefault="00DC56C0" w:rsidP="00CB7293">
      <w:pPr>
        <w:pStyle w:val="a6"/>
        <w:numPr>
          <w:ilvl w:val="1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67A07">
        <w:rPr>
          <w:rFonts w:ascii="Times New Roman" w:hAnsi="Times New Roman" w:cs="Times New Roman"/>
          <w:b/>
          <w:color w:val="000000" w:themeColor="text1"/>
        </w:rPr>
        <w:t>Время пребывания в Аквапарке.</w:t>
      </w:r>
    </w:p>
    <w:p w14:paraId="3E404B19" w14:textId="77777777" w:rsidR="00A6753E" w:rsidRPr="00292D44" w:rsidRDefault="00695856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Время начала – момент</w:t>
      </w:r>
      <w:r w:rsidR="00DC56C0" w:rsidRPr="00292D44">
        <w:rPr>
          <w:rFonts w:ascii="Times New Roma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hAnsi="Times New Roman" w:cs="Times New Roman"/>
          <w:color w:val="000000" w:themeColor="text1"/>
        </w:rPr>
        <w:t>прохода</w:t>
      </w:r>
      <w:r w:rsidR="00DC56C0" w:rsidRPr="00292D44">
        <w:rPr>
          <w:rFonts w:ascii="Times New Roman" w:hAnsi="Times New Roman" w:cs="Times New Roman"/>
          <w:color w:val="000000" w:themeColor="text1"/>
        </w:rPr>
        <w:t xml:space="preserve"> через </w:t>
      </w:r>
      <w:r w:rsidR="00AF559C" w:rsidRPr="00292D44">
        <w:rPr>
          <w:rFonts w:ascii="Times New Roman" w:hAnsi="Times New Roman" w:cs="Times New Roman"/>
          <w:color w:val="000000" w:themeColor="text1"/>
        </w:rPr>
        <w:t>контрольно-пропускную систему (</w:t>
      </w:r>
      <w:r w:rsidR="00DC56C0" w:rsidRPr="00292D44">
        <w:rPr>
          <w:rFonts w:ascii="Times New Roman" w:hAnsi="Times New Roman" w:cs="Times New Roman"/>
          <w:color w:val="000000" w:themeColor="text1"/>
        </w:rPr>
        <w:t>турникет</w:t>
      </w:r>
      <w:r w:rsidR="00AF559C" w:rsidRPr="00292D44">
        <w:rPr>
          <w:rFonts w:ascii="Times New Roman" w:hAnsi="Times New Roman" w:cs="Times New Roman"/>
          <w:color w:val="000000" w:themeColor="text1"/>
        </w:rPr>
        <w:t>)</w:t>
      </w:r>
      <w:r w:rsidR="00DC56C0" w:rsidRPr="00292D44">
        <w:rPr>
          <w:rFonts w:ascii="Times New Roman" w:hAnsi="Times New Roman" w:cs="Times New Roman"/>
          <w:color w:val="000000" w:themeColor="text1"/>
        </w:rPr>
        <w:t xml:space="preserve"> на территорию Аквапарка. Для прохода через </w:t>
      </w:r>
      <w:r w:rsidR="00AF559C" w:rsidRPr="00292D44">
        <w:rPr>
          <w:rFonts w:ascii="Times New Roman" w:hAnsi="Times New Roman" w:cs="Times New Roman"/>
          <w:color w:val="000000" w:themeColor="text1"/>
        </w:rPr>
        <w:t>контрольно-пропускную систему (турникет)</w:t>
      </w:r>
      <w:r w:rsidR="00DC56C0" w:rsidRPr="00292D44">
        <w:rPr>
          <w:rFonts w:ascii="Times New Roman" w:hAnsi="Times New Roman" w:cs="Times New Roman"/>
          <w:color w:val="000000" w:themeColor="text1"/>
        </w:rPr>
        <w:t xml:space="preserve"> Посетителю необходимо поднести электронный браслет к считывающему устройству.</w:t>
      </w:r>
    </w:p>
    <w:p w14:paraId="438DD466" w14:textId="77777777" w:rsidR="00A6753E" w:rsidRPr="00292D44" w:rsidRDefault="00DC56C0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Время окончания – </w:t>
      </w:r>
      <w:r w:rsidR="00BB5B4B" w:rsidRPr="00292D44">
        <w:rPr>
          <w:rFonts w:ascii="Times New Roman" w:hAnsi="Times New Roman" w:cs="Times New Roman"/>
          <w:color w:val="000000" w:themeColor="text1"/>
        </w:rPr>
        <w:t xml:space="preserve">момент прохода </w:t>
      </w:r>
      <w:r w:rsidRPr="00292D44">
        <w:rPr>
          <w:rFonts w:ascii="Times New Roman" w:hAnsi="Times New Roman" w:cs="Times New Roman"/>
          <w:color w:val="000000" w:themeColor="text1"/>
        </w:rPr>
        <w:t xml:space="preserve">через </w:t>
      </w:r>
      <w:r w:rsidR="00AF559C" w:rsidRPr="00292D44">
        <w:rPr>
          <w:rFonts w:ascii="Times New Roman" w:hAnsi="Times New Roman" w:cs="Times New Roman"/>
          <w:color w:val="000000" w:themeColor="text1"/>
        </w:rPr>
        <w:t xml:space="preserve">контрольно-пропускную систему (турникет) </w:t>
      </w:r>
      <w:r w:rsidR="00BB5B4B" w:rsidRPr="00292D44">
        <w:rPr>
          <w:rFonts w:ascii="Times New Roman" w:hAnsi="Times New Roman" w:cs="Times New Roman"/>
          <w:color w:val="000000" w:themeColor="text1"/>
        </w:rPr>
        <w:t>с территории</w:t>
      </w:r>
      <w:r w:rsidRPr="00292D44">
        <w:rPr>
          <w:rFonts w:ascii="Times New Roman" w:hAnsi="Times New Roman" w:cs="Times New Roman"/>
          <w:color w:val="000000" w:themeColor="text1"/>
        </w:rPr>
        <w:t xml:space="preserve"> Аквапарка, но не позднее 22.30. Для прохода через </w:t>
      </w:r>
      <w:r w:rsidR="00AF559C" w:rsidRPr="00292D44">
        <w:rPr>
          <w:rFonts w:ascii="Times New Roman" w:hAnsi="Times New Roman" w:cs="Times New Roman"/>
          <w:color w:val="000000" w:themeColor="text1"/>
        </w:rPr>
        <w:t>контрольно-пропускную систему (турникет)</w:t>
      </w:r>
      <w:r w:rsidRPr="00292D44">
        <w:rPr>
          <w:rFonts w:ascii="Times New Roman" w:hAnsi="Times New Roman" w:cs="Times New Roman"/>
          <w:color w:val="000000" w:themeColor="text1"/>
        </w:rPr>
        <w:t xml:space="preserve"> Посетитель прикладывает электронный браслет к считывающему устройству и выходит за пределы территории Аквапарка: </w:t>
      </w:r>
    </w:p>
    <w:p w14:paraId="331A307C" w14:textId="77777777" w:rsidR="00A6753E" w:rsidRPr="00292D44" w:rsidRDefault="00DC56C0" w:rsidP="00CB7293">
      <w:pPr>
        <w:pStyle w:val="a6"/>
        <w:numPr>
          <w:ilvl w:val="0"/>
          <w:numId w:val="1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Если индикатор показывает зеленый сигнал, Посетитель может покинуть территорию Аквапарка. </w:t>
      </w:r>
    </w:p>
    <w:p w14:paraId="0EC2E050" w14:textId="77777777" w:rsidR="00DC56C0" w:rsidRPr="00292D44" w:rsidRDefault="00DC56C0" w:rsidP="00CB7293">
      <w:pPr>
        <w:pStyle w:val="a6"/>
        <w:numPr>
          <w:ilvl w:val="0"/>
          <w:numId w:val="1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Если индикатор показывает красный сигнал, Посетителю необходимо пройти в кассы на территории Аквапарка и выяснить причины, по которым электронный браслет не сработал. Информация о приобретении Посетителем Аквапарка каких-либо товаров и услуг (кроме общественного питания) содержится на его браслете. Их оплата производится в кассах на территории Аквапарка.</w:t>
      </w:r>
    </w:p>
    <w:p w14:paraId="652419AD" w14:textId="77777777" w:rsidR="00A6753E" w:rsidRPr="00292D44" w:rsidRDefault="00DC56C0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Время пребывания Посетителя в Аквапарке зависит от выбранного и оплаченного им тарифа.</w:t>
      </w:r>
    </w:p>
    <w:p w14:paraId="34FA0007" w14:textId="77777777" w:rsidR="00A6753E" w:rsidRPr="00292D44" w:rsidRDefault="00DC56C0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Услуги Аквапарка считаются полностью оказанными Посетителю и сопровождаемому им лицу после </w:t>
      </w:r>
      <w:r w:rsidR="00DB1411" w:rsidRPr="00292D44">
        <w:rPr>
          <w:rFonts w:ascii="Times New Roman" w:hAnsi="Times New Roman" w:cs="Times New Roman"/>
          <w:color w:val="000000" w:themeColor="text1"/>
        </w:rPr>
        <w:t>прохода</w:t>
      </w:r>
      <w:r w:rsidRPr="00292D44">
        <w:rPr>
          <w:rFonts w:ascii="Times New Roman" w:hAnsi="Times New Roman" w:cs="Times New Roman"/>
          <w:color w:val="000000" w:themeColor="text1"/>
        </w:rPr>
        <w:t xml:space="preserve"> их через </w:t>
      </w:r>
      <w:r w:rsidR="00631F15" w:rsidRPr="00292D44">
        <w:rPr>
          <w:rFonts w:ascii="Times New Roman" w:hAnsi="Times New Roman" w:cs="Times New Roman"/>
          <w:color w:val="000000" w:themeColor="text1"/>
        </w:rPr>
        <w:t>контрольно-пропускную систему (турникет)</w:t>
      </w:r>
      <w:r w:rsidRPr="00292D44">
        <w:rPr>
          <w:rFonts w:ascii="Times New Roman" w:hAnsi="Times New Roman" w:cs="Times New Roman"/>
          <w:color w:val="000000" w:themeColor="text1"/>
        </w:rPr>
        <w:t xml:space="preserve"> за пределы территории Аквапарка. </w:t>
      </w:r>
    </w:p>
    <w:p w14:paraId="75DFE1E2" w14:textId="77777777" w:rsidR="00215867" w:rsidRPr="00292D44" w:rsidRDefault="00215867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Для повторного входа Посетителя в Аквапарк необходимо произвести оплату нового билета. </w:t>
      </w:r>
    </w:p>
    <w:p w14:paraId="28E99709" w14:textId="77777777" w:rsidR="00DB1411" w:rsidRPr="00292D44" w:rsidRDefault="00DB1411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2453F888" w14:textId="77777777" w:rsidR="00FE1088" w:rsidRPr="00C67A07" w:rsidRDefault="00FE1088" w:rsidP="00CB7293">
      <w:pPr>
        <w:pStyle w:val="a6"/>
        <w:numPr>
          <w:ilvl w:val="1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67A07">
        <w:rPr>
          <w:rFonts w:ascii="Times New Roman" w:hAnsi="Times New Roman" w:cs="Times New Roman"/>
          <w:b/>
          <w:color w:val="000000" w:themeColor="text1"/>
        </w:rPr>
        <w:t>Правила пользования раздевалками и душевыми.</w:t>
      </w:r>
    </w:p>
    <w:p w14:paraId="44723F17" w14:textId="77777777" w:rsidR="00A6753E" w:rsidRPr="00292D44" w:rsidRDefault="00B13F64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Номер электронного браслета, выданного в кассе, соответствует номеру </w:t>
      </w:r>
      <w:r w:rsidR="00C44A0A" w:rsidRPr="00292D44">
        <w:rPr>
          <w:rFonts w:ascii="Times New Roman" w:hAnsi="Times New Roman" w:cs="Times New Roman"/>
          <w:color w:val="000000" w:themeColor="text1"/>
        </w:rPr>
        <w:t xml:space="preserve">персонального </w:t>
      </w:r>
      <w:r w:rsidRPr="00292D44">
        <w:rPr>
          <w:rFonts w:ascii="Times New Roman" w:hAnsi="Times New Roman" w:cs="Times New Roman"/>
          <w:color w:val="000000" w:themeColor="text1"/>
        </w:rPr>
        <w:t xml:space="preserve">шкафчика </w:t>
      </w:r>
      <w:r w:rsidR="00475051" w:rsidRPr="00292D44">
        <w:rPr>
          <w:rFonts w:ascii="Times New Roman" w:hAnsi="Times New Roman" w:cs="Times New Roman"/>
          <w:color w:val="000000" w:themeColor="text1"/>
        </w:rPr>
        <w:t>Посетителя</w:t>
      </w:r>
      <w:r w:rsidRPr="00292D44">
        <w:rPr>
          <w:rFonts w:ascii="Times New Roman" w:hAnsi="Times New Roman" w:cs="Times New Roman"/>
          <w:color w:val="000000" w:themeColor="text1"/>
        </w:rPr>
        <w:t xml:space="preserve">. Дети до 5 лет, пользуются одним </w:t>
      </w:r>
      <w:r w:rsidR="00404685" w:rsidRPr="00292D44">
        <w:rPr>
          <w:rFonts w:ascii="Times New Roman" w:hAnsi="Times New Roman" w:cs="Times New Roman"/>
          <w:color w:val="000000" w:themeColor="text1"/>
        </w:rPr>
        <w:t xml:space="preserve">персональным </w:t>
      </w:r>
      <w:r w:rsidRPr="00292D44">
        <w:rPr>
          <w:rFonts w:ascii="Times New Roman" w:hAnsi="Times New Roman" w:cs="Times New Roman"/>
          <w:color w:val="000000" w:themeColor="text1"/>
        </w:rPr>
        <w:t>шкафчиком с сопровождающим их лицом.</w:t>
      </w:r>
    </w:p>
    <w:p w14:paraId="6DEB2C58" w14:textId="77777777" w:rsidR="00A6753E" w:rsidRPr="00292D44" w:rsidRDefault="00346D1B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После прохода через контрольно-пропускную систему (турникет)</w:t>
      </w:r>
      <w:r w:rsidR="00B13F64" w:rsidRPr="00292D44">
        <w:rPr>
          <w:rFonts w:ascii="Times New Roman" w:hAnsi="Times New Roman" w:cs="Times New Roman"/>
          <w:color w:val="000000" w:themeColor="text1"/>
        </w:rPr>
        <w:t xml:space="preserve"> Посетител</w:t>
      </w:r>
      <w:r w:rsidRPr="00292D44">
        <w:rPr>
          <w:rFonts w:ascii="Times New Roman" w:hAnsi="Times New Roman" w:cs="Times New Roman"/>
          <w:color w:val="000000" w:themeColor="text1"/>
        </w:rPr>
        <w:t>ю</w:t>
      </w:r>
      <w:r w:rsidR="00B13F64" w:rsidRPr="00292D44">
        <w:rPr>
          <w:rFonts w:ascii="Times New Roma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hAnsi="Times New Roman" w:cs="Times New Roman"/>
          <w:color w:val="000000" w:themeColor="text1"/>
        </w:rPr>
        <w:t>необходимо</w:t>
      </w:r>
      <w:r w:rsidR="00B13F64" w:rsidRPr="00292D44">
        <w:rPr>
          <w:rFonts w:ascii="Times New Roman" w:hAnsi="Times New Roman" w:cs="Times New Roman"/>
          <w:color w:val="000000" w:themeColor="text1"/>
        </w:rPr>
        <w:t xml:space="preserve"> пройти в кабинку для переодевания, переодеться, сложить вещи в</w:t>
      </w:r>
      <w:r w:rsidR="00FB4B20" w:rsidRPr="00292D44">
        <w:rPr>
          <w:rFonts w:ascii="Times New Roman" w:hAnsi="Times New Roman" w:cs="Times New Roman"/>
          <w:color w:val="000000" w:themeColor="text1"/>
        </w:rPr>
        <w:t xml:space="preserve"> персональный</w:t>
      </w:r>
      <w:r w:rsidR="00B13F64" w:rsidRPr="00292D44">
        <w:rPr>
          <w:rFonts w:ascii="Times New Roman" w:hAnsi="Times New Roman" w:cs="Times New Roman"/>
          <w:color w:val="000000" w:themeColor="text1"/>
        </w:rPr>
        <w:t xml:space="preserve"> шкафчик, плотно закрыть его дверцу. Не допускается использование иных запирающих устройств.</w:t>
      </w:r>
    </w:p>
    <w:p w14:paraId="721127BF" w14:textId="77777777" w:rsidR="00A6753E" w:rsidRPr="00292D44" w:rsidRDefault="00B13F64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При возникновении затруднений при использовании </w:t>
      </w:r>
      <w:r w:rsidR="00404685" w:rsidRPr="00292D44">
        <w:rPr>
          <w:rFonts w:ascii="Times New Roman" w:hAnsi="Times New Roman" w:cs="Times New Roman"/>
          <w:color w:val="000000" w:themeColor="text1"/>
        </w:rPr>
        <w:t xml:space="preserve">персонального </w:t>
      </w:r>
      <w:r w:rsidRPr="00292D44">
        <w:rPr>
          <w:rFonts w:ascii="Times New Roman" w:hAnsi="Times New Roman" w:cs="Times New Roman"/>
          <w:color w:val="000000" w:themeColor="text1"/>
        </w:rPr>
        <w:t>шкафчик</w:t>
      </w:r>
      <w:r w:rsidR="00404685" w:rsidRPr="00292D44">
        <w:rPr>
          <w:rFonts w:ascii="Times New Roman" w:hAnsi="Times New Roman" w:cs="Times New Roman"/>
          <w:color w:val="000000" w:themeColor="text1"/>
        </w:rPr>
        <w:t>а</w:t>
      </w:r>
      <w:r w:rsidRPr="00292D44">
        <w:rPr>
          <w:rFonts w:ascii="Times New Roman" w:hAnsi="Times New Roman" w:cs="Times New Roman"/>
          <w:color w:val="000000" w:themeColor="text1"/>
        </w:rPr>
        <w:t xml:space="preserve"> необходимо обратиться за помощью к сотрудникам </w:t>
      </w:r>
      <w:r w:rsidR="00D47116" w:rsidRPr="00292D44">
        <w:rPr>
          <w:rFonts w:ascii="Times New Roman" w:hAnsi="Times New Roman" w:cs="Times New Roman"/>
          <w:color w:val="000000" w:themeColor="text1"/>
        </w:rPr>
        <w:t>ресепшена</w:t>
      </w:r>
      <w:r w:rsidRPr="00292D44">
        <w:rPr>
          <w:rFonts w:ascii="Times New Roman" w:hAnsi="Times New Roman" w:cs="Times New Roman"/>
          <w:color w:val="000000" w:themeColor="text1"/>
        </w:rPr>
        <w:t xml:space="preserve"> Аквапарка. Ответственность за правильное закрытие дверцы</w:t>
      </w:r>
      <w:r w:rsidR="00B326DA" w:rsidRPr="00292D44">
        <w:rPr>
          <w:rFonts w:ascii="Times New Roman" w:hAnsi="Times New Roman" w:cs="Times New Roman"/>
          <w:color w:val="000000" w:themeColor="text1"/>
        </w:rPr>
        <w:t xml:space="preserve"> персонального</w:t>
      </w:r>
      <w:r w:rsidRPr="00292D44">
        <w:rPr>
          <w:rFonts w:ascii="Times New Roman" w:hAnsi="Times New Roman" w:cs="Times New Roman"/>
          <w:color w:val="000000" w:themeColor="text1"/>
        </w:rPr>
        <w:t xml:space="preserve"> шкафчика несет Посетитель.</w:t>
      </w:r>
    </w:p>
    <w:p w14:paraId="172ECD4A" w14:textId="77777777" w:rsidR="00A6753E" w:rsidRPr="00292D44" w:rsidRDefault="007919A8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Переодевание и раздевание запрещено вне предназначенных для этого кабинок для переодевания Аквапарка.</w:t>
      </w:r>
    </w:p>
    <w:p w14:paraId="023E5639" w14:textId="57B0966F" w:rsidR="00F85D6D" w:rsidRPr="00D03235" w:rsidRDefault="00B13F64" w:rsidP="00CB7293">
      <w:pPr>
        <w:pStyle w:val="a6"/>
        <w:numPr>
          <w:ilvl w:val="2"/>
          <w:numId w:val="3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В Аквапарке предусмотрены семейные комнаты для переодевания на 2 и 4 человека. Стоимость аренды семейной комнаты определяется согласно действующему Прейскуранту цен Аквапарка.</w:t>
      </w:r>
    </w:p>
    <w:p w14:paraId="190BEFD0" w14:textId="5F47C792" w:rsidR="0010055B" w:rsidRDefault="0010055B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C02233" w14:textId="68ECE986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C7A234" w14:textId="7CA68DA3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94A3DF" w14:textId="0D5F6D05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E6057A" w14:textId="336CD6B0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74EEB5" w14:textId="2DF68E9D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C9F66C" w14:textId="6CFF81D2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1244768" w14:textId="07D42CD6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C8CF3A" w14:textId="3FC2DAD5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51F379" w14:textId="2FF6377C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3BB5150" w14:textId="142B258F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4C9AF7" w14:textId="53E1E287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BBC24FE" w14:textId="1BE3F6D9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3819CC1" w14:textId="6E675B3F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247680" w14:textId="27E2D4A8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40507CC" w14:textId="100903FD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4EAC372" w14:textId="7D58D1A4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6F69A0" w14:textId="74341270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CB4416F" w14:textId="7A3F04C8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A7551B" w14:textId="5478CEBD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A01203" w14:textId="4CDFBF67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BEA2BE" w14:textId="32762213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05FE94" w14:textId="76045F23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C2A6CC" w14:textId="668594EF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DAF70D6" w14:textId="3E889DAE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15F12F" w14:textId="56D24ACD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8C7330" w14:textId="132BD4AD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38ABB54" w14:textId="4C414E1F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5ED57B" w14:textId="51307778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6421BE" w14:textId="5B6F5482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909DAF0" w14:textId="6A210F9D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60DF7E" w14:textId="4C6A9600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0964CE" w14:textId="736CEE67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02CEC5" w14:textId="47C31E07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63D0CE" w14:textId="474E35A5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E6CC75F" w14:textId="4E29457A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5B3B7B" w14:textId="67058F36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53E6ED" w14:textId="5FA3E1A5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D14653D" w14:textId="027C9707" w:rsidR="002D1208" w:rsidRDefault="002D1208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BA8E0F" w14:textId="77777777" w:rsidR="002D1208" w:rsidRDefault="002D1208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BBF420" w14:textId="5E917093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C98A879" w14:textId="5783E11A" w:rsidR="00887F99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5F96A8" w14:textId="77777777" w:rsidR="00887F99" w:rsidRPr="00292D44" w:rsidRDefault="00887F99" w:rsidP="0010055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D3D9E4" w14:textId="53AF343C" w:rsidR="00280206" w:rsidRPr="0079132F" w:rsidRDefault="0079132F" w:rsidP="0079132F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Раздел 6. </w:t>
      </w:r>
      <w:r w:rsidR="00E72914" w:rsidRPr="0079132F">
        <w:rPr>
          <w:rFonts w:ascii="Times New Roman" w:hAnsi="Times New Roman" w:cs="Times New Roman"/>
          <w:b/>
          <w:color w:val="000000" w:themeColor="text1"/>
        </w:rPr>
        <w:t xml:space="preserve">Правила пользования </w:t>
      </w:r>
      <w:r w:rsidR="00701934" w:rsidRPr="0079132F">
        <w:rPr>
          <w:rFonts w:ascii="Times New Roman" w:hAnsi="Times New Roman" w:cs="Times New Roman"/>
          <w:b/>
          <w:color w:val="000000" w:themeColor="text1"/>
        </w:rPr>
        <w:t xml:space="preserve">услугами </w:t>
      </w:r>
      <w:r w:rsidR="00A90CB2">
        <w:rPr>
          <w:rFonts w:ascii="Times New Roman" w:hAnsi="Times New Roman" w:cs="Times New Roman"/>
          <w:b/>
          <w:color w:val="000000" w:themeColor="text1"/>
        </w:rPr>
        <w:t>А</w:t>
      </w:r>
      <w:r w:rsidR="00701934" w:rsidRPr="0079132F">
        <w:rPr>
          <w:rFonts w:ascii="Times New Roman" w:hAnsi="Times New Roman" w:cs="Times New Roman"/>
          <w:b/>
          <w:color w:val="000000" w:themeColor="text1"/>
        </w:rPr>
        <w:t>квапарка в Аква-зоне</w:t>
      </w:r>
    </w:p>
    <w:p w14:paraId="195ACE35" w14:textId="77777777" w:rsidR="00335709" w:rsidRPr="00292D44" w:rsidRDefault="00335709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BA57A94" w14:textId="3C995EDB" w:rsidR="00E20268" w:rsidRPr="00C67A07" w:rsidRDefault="00AE6799" w:rsidP="00CB7293">
      <w:pPr>
        <w:pStyle w:val="a6"/>
        <w:numPr>
          <w:ilvl w:val="1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67A07">
        <w:rPr>
          <w:rFonts w:ascii="Times New Roman" w:hAnsi="Times New Roman" w:cs="Times New Roman"/>
          <w:b/>
          <w:color w:val="000000" w:themeColor="text1"/>
        </w:rPr>
        <w:t>П</w:t>
      </w:r>
      <w:r w:rsidR="0095352E" w:rsidRPr="00C67A07">
        <w:rPr>
          <w:rFonts w:ascii="Times New Roman" w:hAnsi="Times New Roman" w:cs="Times New Roman"/>
          <w:b/>
          <w:color w:val="000000" w:themeColor="text1"/>
        </w:rPr>
        <w:t xml:space="preserve">равила посещения </w:t>
      </w:r>
      <w:r w:rsidR="00E20268" w:rsidRPr="00C67A07">
        <w:rPr>
          <w:rFonts w:ascii="Times New Roman" w:hAnsi="Times New Roman" w:cs="Times New Roman"/>
          <w:b/>
          <w:color w:val="000000" w:themeColor="text1"/>
        </w:rPr>
        <w:t>бассейнов.</w:t>
      </w:r>
    </w:p>
    <w:p w14:paraId="265C69DE" w14:textId="77777777" w:rsidR="00976FB3" w:rsidRPr="00292D44" w:rsidRDefault="00E32766" w:rsidP="00CB7293">
      <w:pPr>
        <w:pStyle w:val="a6"/>
        <w:numPr>
          <w:ilvl w:val="2"/>
          <w:numId w:val="34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Территория бассейнов и водных аттракционов относится к зоне повышенной опасности. Посетители, находящиеся на данной территории, обязаны знать и соблюдать правила безопасности при их использовании.</w:t>
      </w:r>
    </w:p>
    <w:p w14:paraId="425624EB" w14:textId="77777777" w:rsidR="00976FB3" w:rsidRPr="00292D44" w:rsidRDefault="00280206" w:rsidP="00CB7293">
      <w:pPr>
        <w:pStyle w:val="a6"/>
        <w:numPr>
          <w:ilvl w:val="2"/>
          <w:numId w:val="34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Вход на территорию Аква-зоны разрешается только в купальном костюме (купальных плавках) и сменн</w:t>
      </w:r>
      <w:r w:rsidR="00D1009C" w:rsidRPr="00292D44">
        <w:rPr>
          <w:rFonts w:ascii="Times New Roman" w:hAnsi="Times New Roman" w:cs="Times New Roman"/>
          <w:color w:val="000000" w:themeColor="text1"/>
        </w:rPr>
        <w:t>ой</w:t>
      </w:r>
      <w:r w:rsidRPr="00292D44">
        <w:rPr>
          <w:rFonts w:ascii="Times New Roman" w:hAnsi="Times New Roman" w:cs="Times New Roman"/>
          <w:color w:val="000000" w:themeColor="text1"/>
        </w:rPr>
        <w:t xml:space="preserve"> обуви на резиновой нескользящей подошве. Дети до 4-х лет должны быть одеты в специальные непромокаемые памперсы. </w:t>
      </w:r>
    </w:p>
    <w:p w14:paraId="7DD318D8" w14:textId="77777777" w:rsidR="00976FB3" w:rsidRPr="00292D44" w:rsidRDefault="00E32766" w:rsidP="00CB7293">
      <w:pPr>
        <w:pStyle w:val="a6"/>
        <w:numPr>
          <w:ilvl w:val="2"/>
          <w:numId w:val="34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 xml:space="preserve">На территории Аква-зоны женщины должны находиться в слитных или раздельных купальниках, мужчины – в купальных плавках. Допускается нахождение в бассейнах аквапарка в гидрокостюмах и </w:t>
      </w:r>
      <w:proofErr w:type="spellStart"/>
      <w:r w:rsidRPr="00292D44">
        <w:rPr>
          <w:rFonts w:ascii="Times New Roman" w:eastAsia="SimSun" w:hAnsi="Times New Roman" w:cs="Times New Roman"/>
          <w:color w:val="000000" w:themeColor="text1"/>
        </w:rPr>
        <w:t>буркини</w:t>
      </w:r>
      <w:proofErr w:type="spellEnd"/>
      <w:r w:rsidRPr="00292D44">
        <w:rPr>
          <w:rFonts w:ascii="Times New Roman" w:eastAsia="SimSun" w:hAnsi="Times New Roman" w:cs="Times New Roman"/>
          <w:color w:val="000000" w:themeColor="text1"/>
        </w:rPr>
        <w:t>.</w:t>
      </w:r>
    </w:p>
    <w:p w14:paraId="266D0FA1" w14:textId="77777777" w:rsidR="00976FB3" w:rsidRPr="00292D44" w:rsidRDefault="00C466FE" w:rsidP="00CB7293">
      <w:pPr>
        <w:pStyle w:val="a6"/>
        <w:numPr>
          <w:ilvl w:val="2"/>
          <w:numId w:val="34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Перед посещением Аква-зоны и в процессе её посещения запрещается использовать различные кремы и мази.</w:t>
      </w:r>
    </w:p>
    <w:p w14:paraId="40FD6263" w14:textId="77777777" w:rsidR="00976FB3" w:rsidRPr="00292D44" w:rsidRDefault="005901EF" w:rsidP="00CB7293">
      <w:pPr>
        <w:pStyle w:val="a6"/>
        <w:numPr>
          <w:ilvl w:val="2"/>
          <w:numId w:val="34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Инструктор имеет право при наличии сомнений относительно возраста ребенка, потребовать предъявить документ, удостоверяющий возраст ребенка.</w:t>
      </w:r>
    </w:p>
    <w:p w14:paraId="53B45411" w14:textId="77777777" w:rsidR="00976FB3" w:rsidRPr="00292D44" w:rsidRDefault="007C3C76" w:rsidP="00CB7293">
      <w:pPr>
        <w:pStyle w:val="a6"/>
        <w:numPr>
          <w:ilvl w:val="2"/>
          <w:numId w:val="34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Нахождение в воде детей до 9 лет допускается только в специальных спасательных жилетах, которые выдаются Аквапарком бесплатно в зоне проката. В случае отказа от использования спасательного жилета для детей до 9 лет, снятия его в воде, Администрация Аквапарка вправе в одностороннем порядке расторгнуть договор на посещение Аквапарка и удалить с территории Аквапарка детей и сопровождающих их лиц без возмещения стоимости билетов.</w:t>
      </w:r>
    </w:p>
    <w:p w14:paraId="480A03CA" w14:textId="77777777" w:rsidR="00C743EC" w:rsidRPr="00292D44" w:rsidRDefault="007C3C76" w:rsidP="00CB7293">
      <w:pPr>
        <w:pStyle w:val="a6"/>
        <w:numPr>
          <w:ilvl w:val="2"/>
          <w:numId w:val="34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Доступ детей до 9 лет и ростом ниже 120 сантиментов на водные аттракционы, в составе которых имеются глубоководные зоны (бассейн волновой, ленивая река, приёмная чаша, лагуна на «корабле»), возможен только при наличии на ребенке спасательного жилета и в присутствии Сопровождающего лица. </w:t>
      </w:r>
    </w:p>
    <w:p w14:paraId="434040A3" w14:textId="77777777" w:rsidR="00976FB3" w:rsidRPr="00292D44" w:rsidRDefault="007C3C76" w:rsidP="00CB7293">
      <w:pPr>
        <w:pStyle w:val="a6"/>
        <w:numPr>
          <w:ilvl w:val="2"/>
          <w:numId w:val="34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Доступ </w:t>
      </w:r>
      <w:r w:rsidR="00C743EC" w:rsidRPr="00292D44">
        <w:rPr>
          <w:rFonts w:ascii="Times New Roman" w:hAnsi="Times New Roman" w:cs="Times New Roman"/>
          <w:color w:val="000000" w:themeColor="text1"/>
        </w:rPr>
        <w:t>несовершеннолетних</w:t>
      </w:r>
      <w:r w:rsidRPr="00292D44">
        <w:rPr>
          <w:rFonts w:ascii="Times New Roman" w:hAnsi="Times New Roman" w:cs="Times New Roman"/>
          <w:color w:val="000000" w:themeColor="text1"/>
        </w:rPr>
        <w:t xml:space="preserve"> до 18 лет, а также посетителей, не обладающих навыками плавания, в бассейн для дайвинга (глубина 5 метров 30 см) запрещен.</w:t>
      </w:r>
    </w:p>
    <w:p w14:paraId="12FC8868" w14:textId="77777777" w:rsidR="00976FB3" w:rsidRPr="00292D44" w:rsidRDefault="00156D7C" w:rsidP="00CB7293">
      <w:pPr>
        <w:pStyle w:val="a6"/>
        <w:numPr>
          <w:ilvl w:val="2"/>
          <w:numId w:val="34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Инструктор Аквапарка при возникновении угрозы безопасности ребенку (или группе детей) в возрасте от 9 до 13 лет, вправе потребовать от Сопровождающего лица или Руководителя группы надеть на детей спасательные жилеты, которые выдаются Аквапарком в пользование бесплатно. В случае невыполнения данного требования инструктор Аквапарка отказывает такому ребенку в доступе в глубоководные зоны (бассейн волновой, ленивая река, приёмная чаша, лагуна на «корабле»).</w:t>
      </w:r>
    </w:p>
    <w:p w14:paraId="7D09B36D" w14:textId="77777777" w:rsidR="00976FB3" w:rsidRPr="00292D44" w:rsidRDefault="004314C1" w:rsidP="00CB7293">
      <w:pPr>
        <w:pStyle w:val="a6"/>
        <w:numPr>
          <w:ilvl w:val="2"/>
          <w:numId w:val="34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Посетители, сопровождающие несовершеннолетних, нарушившие установленные Правила и действующие ограничения, дезинформирующие сотрудников Аквапарка о возрасте и состоянии здоровья несовершеннолетних, несут полную ответственность за последствия принятых ими решений.</w:t>
      </w:r>
    </w:p>
    <w:p w14:paraId="78355EE5" w14:textId="77777777" w:rsidR="00DC1881" w:rsidRPr="00292D44" w:rsidRDefault="004314C1" w:rsidP="00CB7293">
      <w:pPr>
        <w:pStyle w:val="a6"/>
        <w:numPr>
          <w:ilvl w:val="2"/>
          <w:numId w:val="34"/>
        </w:numPr>
        <w:tabs>
          <w:tab w:val="left" w:pos="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Во избежание травм спускаться в бассейны необходимо в специально предназначенных местах по лестницам, держась за поручни. При пользовании вертикальными лестницами спускаться нужно лицом к ступеням, держась за поручни.</w:t>
      </w:r>
      <w:r w:rsidR="00DC1881" w:rsidRPr="00292D44">
        <w:rPr>
          <w:rFonts w:ascii="Times New Roman" w:hAnsi="Times New Roman" w:cs="Times New Roman"/>
          <w:color w:val="000000" w:themeColor="text1"/>
        </w:rPr>
        <w:t xml:space="preserve"> </w:t>
      </w:r>
    </w:p>
    <w:p w14:paraId="32867299" w14:textId="77777777" w:rsidR="00255235" w:rsidRPr="00292D44" w:rsidRDefault="00255235" w:rsidP="00546A03">
      <w:pPr>
        <w:pStyle w:val="a6"/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AE737B6" w14:textId="77777777" w:rsidR="00DB6B04" w:rsidRPr="00C67A07" w:rsidRDefault="00DB6B04" w:rsidP="00CB7293">
      <w:pPr>
        <w:pStyle w:val="a6"/>
        <w:numPr>
          <w:ilvl w:val="1"/>
          <w:numId w:val="34"/>
        </w:num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</w:rPr>
      </w:pPr>
      <w:r w:rsidRPr="00C67A07">
        <w:rPr>
          <w:rFonts w:ascii="Times New Roman" w:hAnsi="Times New Roman" w:cs="Times New Roman"/>
          <w:b/>
          <w:color w:val="000000" w:themeColor="text1"/>
        </w:rPr>
        <w:t>Для обеспечения безопасности Посетителям ЗАПРЕЩЕНО:</w:t>
      </w:r>
    </w:p>
    <w:p w14:paraId="4351430B" w14:textId="77777777" w:rsidR="00A6753E" w:rsidRPr="00292D44" w:rsidRDefault="0007687F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Проходить на территорию Аква-зоны (за пределы раздевалки) с пакетами, сумками и т.п.</w:t>
      </w:r>
    </w:p>
    <w:p w14:paraId="1F85D5A3" w14:textId="77777777" w:rsidR="00A6753E" w:rsidRPr="00292D44" w:rsidRDefault="00DB6B04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С</w:t>
      </w:r>
      <w:r w:rsidR="00362BE4" w:rsidRPr="00292D44">
        <w:rPr>
          <w:rFonts w:ascii="Times New Roman" w:hAnsi="Times New Roman" w:cs="Times New Roman"/>
          <w:color w:val="000000" w:themeColor="text1"/>
        </w:rPr>
        <w:t>амостоятельно переставлять шезлонги на территории Аква-зоны.</w:t>
      </w:r>
    </w:p>
    <w:p w14:paraId="6C61A37B" w14:textId="77777777" w:rsidR="00A6753E" w:rsidRPr="00292D44" w:rsidRDefault="00156D7C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Посетителям, не имеющим навыков плавания, категорически</w:t>
      </w:r>
      <w:r w:rsidR="00DB6B04" w:rsidRPr="00292D44">
        <w:rPr>
          <w:rFonts w:ascii="Times New Roman" w:hAnsi="Times New Roman" w:cs="Times New Roman"/>
          <w:color w:val="000000" w:themeColor="text1"/>
        </w:rPr>
        <w:t xml:space="preserve"> запрещено</w:t>
      </w:r>
      <w:r w:rsidRPr="00292D44">
        <w:rPr>
          <w:rFonts w:ascii="Times New Roman" w:hAnsi="Times New Roman" w:cs="Times New Roman"/>
          <w:color w:val="000000" w:themeColor="text1"/>
        </w:rPr>
        <w:t xml:space="preserve"> посещать глубоководные зоны без спасательных жилетов (бассейн волновой, ленивая река, приёмная чаша, лагуна на «корабле»). </w:t>
      </w:r>
    </w:p>
    <w:p w14:paraId="78C99AA5" w14:textId="77777777" w:rsidR="00A6753E" w:rsidRPr="00292D44" w:rsidRDefault="00C31FF1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</w:t>
      </w:r>
      <w:r w:rsidR="00156D7C" w:rsidRPr="00292D44">
        <w:rPr>
          <w:rFonts w:ascii="Times New Roman" w:hAnsi="Times New Roman" w:cs="Times New Roman"/>
          <w:color w:val="000000" w:themeColor="text1"/>
        </w:rPr>
        <w:t>одавать ложные сигналы о помощи.</w:t>
      </w:r>
    </w:p>
    <w:p w14:paraId="693E9A9C" w14:textId="77777777" w:rsidR="00A6753E" w:rsidRPr="00292D44" w:rsidRDefault="00C31FF1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И</w:t>
      </w:r>
      <w:r w:rsidR="00455AA9" w:rsidRPr="00292D44">
        <w:rPr>
          <w:rFonts w:ascii="Times New Roman" w:hAnsi="Times New Roman" w:cs="Times New Roman"/>
          <w:color w:val="000000" w:themeColor="text1"/>
        </w:rPr>
        <w:t>гнорировать указания о глубине бассейнов, инструкции и правила пользования горками и другими аттракционами, а в случае их непонимания за разъяснениями следует обратиться к инструкторам Аквапарка.</w:t>
      </w:r>
    </w:p>
    <w:p w14:paraId="21BE3774" w14:textId="77777777" w:rsidR="00A6753E" w:rsidRPr="00292D44" w:rsidRDefault="004E30C4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С</w:t>
      </w:r>
      <w:r w:rsidR="00455AA9" w:rsidRPr="00292D44">
        <w:rPr>
          <w:rFonts w:ascii="Times New Roman" w:hAnsi="Times New Roman" w:cs="Times New Roman"/>
          <w:color w:val="000000" w:themeColor="text1"/>
        </w:rPr>
        <w:t>овершать погружение под воду и задерживать дыхание под водой на срок более 30 секунд.</w:t>
      </w:r>
    </w:p>
    <w:p w14:paraId="19621C62" w14:textId="77777777" w:rsidR="00A6753E" w:rsidRPr="00292D44" w:rsidRDefault="00F1559E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Посещать аттракцион «Бассейн для дайвинга» в</w:t>
      </w:r>
      <w:r w:rsidR="000C209F" w:rsidRPr="00292D44">
        <w:rPr>
          <w:rFonts w:ascii="Times New Roman" w:hAnsi="Times New Roman" w:cs="Times New Roman"/>
          <w:color w:val="000000" w:themeColor="text1"/>
        </w:rPr>
        <w:t xml:space="preserve"> целях обеспечения требований безопасности во время проведения </w:t>
      </w:r>
      <w:r w:rsidR="00901559" w:rsidRPr="00292D44">
        <w:rPr>
          <w:rFonts w:ascii="Times New Roman" w:hAnsi="Times New Roman" w:cs="Times New Roman"/>
          <w:color w:val="000000" w:themeColor="text1"/>
        </w:rPr>
        <w:t>в н</w:t>
      </w:r>
      <w:r w:rsidR="004C0C0D" w:rsidRPr="00292D44">
        <w:rPr>
          <w:rFonts w:ascii="Times New Roman" w:hAnsi="Times New Roman" w:cs="Times New Roman"/>
          <w:color w:val="000000" w:themeColor="text1"/>
        </w:rPr>
        <w:t>ё</w:t>
      </w:r>
      <w:r w:rsidR="00901559" w:rsidRPr="00292D44">
        <w:rPr>
          <w:rFonts w:ascii="Times New Roman" w:hAnsi="Times New Roman" w:cs="Times New Roman"/>
          <w:color w:val="000000" w:themeColor="text1"/>
        </w:rPr>
        <w:t xml:space="preserve">м </w:t>
      </w:r>
      <w:r w:rsidR="000C209F" w:rsidRPr="00292D44">
        <w:rPr>
          <w:rFonts w:ascii="Times New Roman" w:hAnsi="Times New Roman" w:cs="Times New Roman"/>
          <w:color w:val="000000" w:themeColor="text1"/>
        </w:rPr>
        <w:t xml:space="preserve">организованных занятий. </w:t>
      </w:r>
    </w:p>
    <w:p w14:paraId="63E79AC4" w14:textId="77777777" w:rsidR="00A6753E" w:rsidRPr="00292D44" w:rsidRDefault="00086F7A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</w:t>
      </w:r>
      <w:r w:rsidR="004C0C0D" w:rsidRPr="00292D44">
        <w:rPr>
          <w:rFonts w:ascii="Times New Roman" w:hAnsi="Times New Roman" w:cs="Times New Roman"/>
          <w:color w:val="000000" w:themeColor="text1"/>
        </w:rPr>
        <w:t xml:space="preserve">рыгать и </w:t>
      </w:r>
      <w:r w:rsidR="00854C08" w:rsidRPr="00292D44">
        <w:rPr>
          <w:rFonts w:ascii="Times New Roman" w:hAnsi="Times New Roman" w:cs="Times New Roman"/>
          <w:color w:val="000000" w:themeColor="text1"/>
        </w:rPr>
        <w:t>нырять с бортиков бассейнов и джакузи.</w:t>
      </w:r>
    </w:p>
    <w:p w14:paraId="47292FC3" w14:textId="77777777" w:rsidR="00A6753E" w:rsidRPr="00292D44" w:rsidRDefault="00086F7A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У</w:t>
      </w:r>
      <w:r w:rsidR="008973F5" w:rsidRPr="00292D44">
        <w:rPr>
          <w:rFonts w:ascii="Times New Roman" w:hAnsi="Times New Roman" w:cs="Times New Roman"/>
          <w:color w:val="000000" w:themeColor="text1"/>
        </w:rPr>
        <w:t>держивать друг друга под водой.</w:t>
      </w:r>
    </w:p>
    <w:p w14:paraId="121A2E86" w14:textId="77777777" w:rsidR="004C0C0D" w:rsidRPr="00292D44" w:rsidRDefault="00086F7A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В</w:t>
      </w:r>
      <w:r w:rsidR="00614E40" w:rsidRPr="00292D44">
        <w:rPr>
          <w:rFonts w:ascii="Times New Roman" w:eastAsia="SimSun" w:hAnsi="Times New Roman" w:cs="Times New Roman"/>
          <w:color w:val="000000" w:themeColor="text1"/>
        </w:rPr>
        <w:t>ыполнять акробатические прыжки.</w:t>
      </w:r>
    </w:p>
    <w:p w14:paraId="117786A0" w14:textId="77777777" w:rsidR="00A6753E" w:rsidRPr="00292D44" w:rsidRDefault="00086F7A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Х</w:t>
      </w:r>
      <w:r w:rsidR="00854C08" w:rsidRPr="00292D44">
        <w:rPr>
          <w:rFonts w:ascii="Times New Roman" w:hAnsi="Times New Roman" w:cs="Times New Roman"/>
          <w:color w:val="000000" w:themeColor="text1"/>
        </w:rPr>
        <w:t>одить по решеткам, закрывающим переливные лотки.</w:t>
      </w:r>
    </w:p>
    <w:p w14:paraId="31746797" w14:textId="77777777" w:rsidR="00614E40" w:rsidRPr="00292D44" w:rsidRDefault="00086F7A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Т</w:t>
      </w:r>
      <w:r w:rsidR="00854C08" w:rsidRPr="00292D44">
        <w:rPr>
          <w:rFonts w:ascii="Times New Roman" w:hAnsi="Times New Roman" w:cs="Times New Roman"/>
          <w:color w:val="000000" w:themeColor="text1"/>
        </w:rPr>
        <w:t>олкать других Посетителей.</w:t>
      </w:r>
    </w:p>
    <w:p w14:paraId="59B6DFEC" w14:textId="77777777" w:rsidR="002A673B" w:rsidRPr="00C67A07" w:rsidRDefault="002A673B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7B9594B" w14:textId="77777777" w:rsidR="006F4E84" w:rsidRPr="00C67A07" w:rsidRDefault="006F4E84" w:rsidP="00CB7293">
      <w:pPr>
        <w:pStyle w:val="a6"/>
        <w:numPr>
          <w:ilvl w:val="1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67A07">
        <w:rPr>
          <w:rFonts w:ascii="Times New Roman" w:hAnsi="Times New Roman" w:cs="Times New Roman"/>
          <w:b/>
          <w:color w:val="000000" w:themeColor="text1"/>
        </w:rPr>
        <w:t>Правила пользования аттракционами.</w:t>
      </w:r>
    </w:p>
    <w:p w14:paraId="7CA3760C" w14:textId="77777777" w:rsidR="00255235" w:rsidRPr="00292D44" w:rsidRDefault="00EC7318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Администрация Аквапарка рекомендует не посещать водные аттракционы Посетителям, не имеющим навыков плавания, с повышенной чувствительностью кожи, в купальных костюмах, содержащих металлические предметы.</w:t>
      </w:r>
    </w:p>
    <w:p w14:paraId="25F4A877" w14:textId="77777777" w:rsidR="00255235" w:rsidRPr="00292D44" w:rsidRDefault="00EC7318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Администрация Аквапарка рекомендует не пользоваться аттракционами Посетителям с заболеваниями сердечной-сосудистой системы, опорно-двигательного аппарата, расстройствами нервной системы, травмами головы, беременным женщинам. Лица</w:t>
      </w:r>
      <w:r w:rsidR="00E42734" w:rsidRPr="00292D44">
        <w:rPr>
          <w:rFonts w:ascii="Times New Roman" w:hAnsi="Times New Roman" w:cs="Times New Roman"/>
          <w:color w:val="000000" w:themeColor="text1"/>
        </w:rPr>
        <w:t>,</w:t>
      </w:r>
      <w:r w:rsidRPr="00292D44">
        <w:rPr>
          <w:rFonts w:ascii="Times New Roman" w:hAnsi="Times New Roman" w:cs="Times New Roman"/>
          <w:color w:val="000000" w:themeColor="text1"/>
        </w:rPr>
        <w:t xml:space="preserve"> имеющие явные признаки расстройства здоровья</w:t>
      </w:r>
      <w:r w:rsidR="00E42734" w:rsidRPr="00292D44">
        <w:rPr>
          <w:rFonts w:ascii="Times New Roman" w:hAnsi="Times New Roman" w:cs="Times New Roman"/>
          <w:color w:val="000000" w:themeColor="text1"/>
        </w:rPr>
        <w:t>,</w:t>
      </w:r>
      <w:r w:rsidRPr="00292D44">
        <w:rPr>
          <w:rFonts w:ascii="Times New Roman" w:hAnsi="Times New Roman" w:cs="Times New Roman"/>
          <w:color w:val="000000" w:themeColor="text1"/>
        </w:rPr>
        <w:t xml:space="preserve"> на аттракционы «Горки» (синяя, зеленая, оранжевая, красная, салатовая) не допускаются. При малейших недомоганиях    и/или травмах Посетитель обязан прекратить дальнейшее пользование Аква-зоной и банным комплексом Аквапарка и незамедлительно обратиться за помощью к инструктору Аквапарка. </w:t>
      </w:r>
    </w:p>
    <w:p w14:paraId="35EFABAE" w14:textId="77777777" w:rsidR="00255235" w:rsidRPr="00292D44" w:rsidRDefault="003816AC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Администрация Аквапарка рекомендует не спускаться с горок и пользоваться бассейнами Посетителям, не владеющим навыками плавания. </w:t>
      </w:r>
    </w:p>
    <w:p w14:paraId="1FD2B4A1" w14:textId="77777777" w:rsidR="00255235" w:rsidRPr="00292D44" w:rsidRDefault="00EC7318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Администрация Аквапарка предупреждает, что в процессе пользования аттракционами отдельные купальные костюмы могут прийти в негодность, что связано с использованием в аттракционе принципа скольжения по воде. Администрация Аквапарка не принимает претензий по этому поводу. Стоимость купальных костюмов не возмещается.</w:t>
      </w:r>
    </w:p>
    <w:p w14:paraId="71684021" w14:textId="77777777" w:rsidR="00255235" w:rsidRPr="00292D44" w:rsidRDefault="0060641C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Аттракционы и инвентарь Аквапарка должны использоваться строго в соответствии с их назначением и инструкцией по их применению.</w:t>
      </w:r>
    </w:p>
    <w:p w14:paraId="4771224E" w14:textId="6EF18387" w:rsidR="00255235" w:rsidRPr="00292D44" w:rsidRDefault="00ED3B62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Порядок допуска на все водные аттракционы регулируют инструкторы Аквапарка. Инструктор Аквапарка самостоятельно оценивает ситуацию и вправе принимать решение о предоставлении права спуска, нахождения в воде бассейнов отдельному Посетителю или прекращения общего доступа к пользованию водными горками, аттракционами</w:t>
      </w:r>
      <w:r w:rsidR="00781F01" w:rsidRPr="00292D44">
        <w:rPr>
          <w:rFonts w:ascii="Times New Roma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hAnsi="Times New Roman" w:cs="Times New Roman"/>
          <w:color w:val="000000" w:themeColor="text1"/>
        </w:rPr>
        <w:t>и бассейнами, исходя из соображения безопасной эксплуатации, что не является нарушением прав потребителей.</w:t>
      </w:r>
    </w:p>
    <w:p w14:paraId="5A3DEEF7" w14:textId="77777777" w:rsidR="007C1CCB" w:rsidRPr="00292D44" w:rsidRDefault="00FC5EAF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Для пользования водными аттракционами в Аквапарке предусмотрены следующие ограничения.</w:t>
      </w:r>
    </w:p>
    <w:p w14:paraId="15055166" w14:textId="77777777" w:rsidR="007C1CCB" w:rsidRPr="00292D44" w:rsidRDefault="00FC5EAF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По весу:</w:t>
      </w:r>
    </w:p>
    <w:p w14:paraId="08107D77" w14:textId="43DEA434" w:rsidR="007C1CCB" w:rsidRPr="0079132F" w:rsidRDefault="00FC5EAF" w:rsidP="00CB7293">
      <w:pPr>
        <w:pStyle w:val="a6"/>
        <w:numPr>
          <w:ilvl w:val="0"/>
          <w:numId w:val="1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67A07">
        <w:rPr>
          <w:rFonts w:ascii="Times New Roman" w:hAnsi="Times New Roman" w:cs="Times New Roman"/>
          <w:b/>
          <w:i/>
          <w:color w:val="000000" w:themeColor="text1"/>
        </w:rPr>
        <w:t xml:space="preserve">Детский </w:t>
      </w:r>
      <w:r w:rsidR="0079132F" w:rsidRPr="00C67A07">
        <w:rPr>
          <w:rFonts w:ascii="Times New Roman" w:hAnsi="Times New Roman" w:cs="Times New Roman"/>
          <w:b/>
          <w:i/>
          <w:color w:val="000000" w:themeColor="text1"/>
        </w:rPr>
        <w:t>к</w:t>
      </w:r>
      <w:r w:rsidRPr="00C67A07">
        <w:rPr>
          <w:rFonts w:ascii="Times New Roman" w:hAnsi="Times New Roman" w:cs="Times New Roman"/>
          <w:b/>
          <w:i/>
          <w:color w:val="000000" w:themeColor="text1"/>
        </w:rPr>
        <w:t>омплекс</w:t>
      </w:r>
      <w:r w:rsidRPr="0079132F">
        <w:rPr>
          <w:rFonts w:ascii="Times New Roman" w:hAnsi="Times New Roman" w:cs="Times New Roman"/>
          <w:color w:val="000000" w:themeColor="text1"/>
        </w:rPr>
        <w:t xml:space="preserve"> </w:t>
      </w:r>
      <w:r w:rsidR="00C67A07">
        <w:rPr>
          <w:rFonts w:ascii="Times New Roman" w:hAnsi="Times New Roman" w:cs="Times New Roman"/>
          <w:color w:val="000000" w:themeColor="text1"/>
        </w:rPr>
        <w:t xml:space="preserve">- </w:t>
      </w:r>
      <w:r w:rsidRPr="0079132F">
        <w:rPr>
          <w:rFonts w:ascii="Times New Roman" w:hAnsi="Times New Roman" w:cs="Times New Roman"/>
          <w:color w:val="000000" w:themeColor="text1"/>
        </w:rPr>
        <w:t>до 50 кг.</w:t>
      </w:r>
    </w:p>
    <w:p w14:paraId="7BA9F5AD" w14:textId="6F884321" w:rsidR="007C1CCB" w:rsidRPr="0079132F" w:rsidRDefault="00FC5EAF" w:rsidP="00CB7293">
      <w:pPr>
        <w:pStyle w:val="a6"/>
        <w:numPr>
          <w:ilvl w:val="0"/>
          <w:numId w:val="1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67A07">
        <w:rPr>
          <w:rFonts w:ascii="Times New Roman" w:hAnsi="Times New Roman" w:cs="Times New Roman"/>
          <w:b/>
          <w:i/>
          <w:color w:val="000000" w:themeColor="text1"/>
        </w:rPr>
        <w:t>Синяя горка</w:t>
      </w:r>
      <w:r w:rsidRPr="0079132F">
        <w:rPr>
          <w:rFonts w:ascii="Times New Roman" w:hAnsi="Times New Roman" w:cs="Times New Roman"/>
          <w:color w:val="000000" w:themeColor="text1"/>
        </w:rPr>
        <w:t xml:space="preserve"> </w:t>
      </w:r>
      <w:r w:rsidR="00C67A07">
        <w:rPr>
          <w:rFonts w:ascii="Times New Roman" w:hAnsi="Times New Roman" w:cs="Times New Roman"/>
          <w:color w:val="000000" w:themeColor="text1"/>
        </w:rPr>
        <w:t xml:space="preserve">- </w:t>
      </w:r>
      <w:r w:rsidRPr="0079132F">
        <w:rPr>
          <w:rFonts w:ascii="Times New Roman" w:hAnsi="Times New Roman" w:cs="Times New Roman"/>
          <w:color w:val="000000" w:themeColor="text1"/>
        </w:rPr>
        <w:t xml:space="preserve">от 45 до 90 кг. </w:t>
      </w:r>
    </w:p>
    <w:p w14:paraId="4242D792" w14:textId="5545BDCF" w:rsidR="007C1CCB" w:rsidRPr="0079132F" w:rsidRDefault="00FC5EAF" w:rsidP="00CB7293">
      <w:pPr>
        <w:pStyle w:val="a6"/>
        <w:numPr>
          <w:ilvl w:val="0"/>
          <w:numId w:val="1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67A07">
        <w:rPr>
          <w:rFonts w:ascii="Times New Roman" w:hAnsi="Times New Roman" w:cs="Times New Roman"/>
          <w:b/>
          <w:i/>
          <w:color w:val="000000" w:themeColor="text1"/>
        </w:rPr>
        <w:t>Зелёная горка</w:t>
      </w:r>
      <w:r w:rsidRPr="0079132F">
        <w:rPr>
          <w:rFonts w:ascii="Times New Roman" w:hAnsi="Times New Roman" w:cs="Times New Roman"/>
          <w:color w:val="000000" w:themeColor="text1"/>
        </w:rPr>
        <w:t xml:space="preserve"> </w:t>
      </w:r>
      <w:r w:rsidR="00C67A07">
        <w:rPr>
          <w:rFonts w:ascii="Times New Roman" w:hAnsi="Times New Roman" w:cs="Times New Roman"/>
          <w:color w:val="000000" w:themeColor="text1"/>
        </w:rPr>
        <w:t xml:space="preserve">- </w:t>
      </w:r>
      <w:r w:rsidRPr="0079132F">
        <w:rPr>
          <w:rFonts w:ascii="Times New Roman" w:hAnsi="Times New Roman" w:cs="Times New Roman"/>
          <w:color w:val="000000" w:themeColor="text1"/>
        </w:rPr>
        <w:t>до 100 кг.</w:t>
      </w:r>
    </w:p>
    <w:p w14:paraId="1954E145" w14:textId="45378EFD" w:rsidR="007C1CCB" w:rsidRPr="0079132F" w:rsidRDefault="00FC5EAF" w:rsidP="00CB7293">
      <w:pPr>
        <w:pStyle w:val="a6"/>
        <w:numPr>
          <w:ilvl w:val="0"/>
          <w:numId w:val="1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67A07">
        <w:rPr>
          <w:rFonts w:ascii="Times New Roman" w:hAnsi="Times New Roman" w:cs="Times New Roman"/>
          <w:b/>
          <w:i/>
          <w:color w:val="000000" w:themeColor="text1"/>
        </w:rPr>
        <w:t>Салатовая и красная горки</w:t>
      </w:r>
      <w:r w:rsidRPr="0079132F">
        <w:rPr>
          <w:rFonts w:ascii="Times New Roman" w:hAnsi="Times New Roman" w:cs="Times New Roman"/>
          <w:color w:val="000000" w:themeColor="text1"/>
        </w:rPr>
        <w:t xml:space="preserve"> </w:t>
      </w:r>
      <w:r w:rsidR="00C67A07">
        <w:rPr>
          <w:rFonts w:ascii="Times New Roman" w:hAnsi="Times New Roman" w:cs="Times New Roman"/>
          <w:color w:val="000000" w:themeColor="text1"/>
        </w:rPr>
        <w:t xml:space="preserve">- </w:t>
      </w:r>
      <w:r w:rsidRPr="0079132F">
        <w:rPr>
          <w:rFonts w:ascii="Times New Roman" w:hAnsi="Times New Roman" w:cs="Times New Roman"/>
          <w:color w:val="000000" w:themeColor="text1"/>
        </w:rPr>
        <w:t>до 110 кг.</w:t>
      </w:r>
    </w:p>
    <w:p w14:paraId="6852D6C0" w14:textId="35E8D37C" w:rsidR="007C1CCB" w:rsidRPr="0079132F" w:rsidRDefault="00FC5EAF" w:rsidP="00CB7293">
      <w:pPr>
        <w:pStyle w:val="a6"/>
        <w:numPr>
          <w:ilvl w:val="0"/>
          <w:numId w:val="1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67A07">
        <w:rPr>
          <w:rFonts w:ascii="Times New Roman" w:hAnsi="Times New Roman" w:cs="Times New Roman"/>
          <w:b/>
          <w:i/>
          <w:color w:val="000000" w:themeColor="text1"/>
        </w:rPr>
        <w:t>Оранжевая горка</w:t>
      </w:r>
      <w:r w:rsidRPr="0079132F">
        <w:rPr>
          <w:rFonts w:ascii="Times New Roman" w:hAnsi="Times New Roman" w:cs="Times New Roman"/>
          <w:color w:val="000000" w:themeColor="text1"/>
        </w:rPr>
        <w:t xml:space="preserve"> </w:t>
      </w:r>
      <w:r w:rsidR="00C67A07">
        <w:rPr>
          <w:rFonts w:ascii="Times New Roman" w:hAnsi="Times New Roman" w:cs="Times New Roman"/>
          <w:color w:val="000000" w:themeColor="text1"/>
        </w:rPr>
        <w:t xml:space="preserve">- </w:t>
      </w:r>
      <w:r w:rsidRPr="0079132F">
        <w:rPr>
          <w:rFonts w:ascii="Times New Roman" w:hAnsi="Times New Roman" w:cs="Times New Roman"/>
          <w:color w:val="000000" w:themeColor="text1"/>
        </w:rPr>
        <w:t>до 135 кг.</w:t>
      </w:r>
    </w:p>
    <w:p w14:paraId="4D0576EA" w14:textId="4F4BA66B" w:rsidR="007C1CCB" w:rsidRPr="0079132F" w:rsidRDefault="00FC5EAF" w:rsidP="00CB7293">
      <w:pPr>
        <w:pStyle w:val="a6"/>
        <w:numPr>
          <w:ilvl w:val="0"/>
          <w:numId w:val="1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67A07">
        <w:rPr>
          <w:rFonts w:ascii="Times New Roman" w:hAnsi="Times New Roman" w:cs="Times New Roman"/>
          <w:b/>
          <w:i/>
          <w:color w:val="000000" w:themeColor="text1"/>
        </w:rPr>
        <w:t>Понтоны</w:t>
      </w:r>
      <w:r w:rsidRPr="0079132F">
        <w:rPr>
          <w:rFonts w:ascii="Times New Roman" w:hAnsi="Times New Roman" w:cs="Times New Roman"/>
          <w:color w:val="000000" w:themeColor="text1"/>
        </w:rPr>
        <w:t xml:space="preserve"> </w:t>
      </w:r>
      <w:r w:rsidR="00C67A07">
        <w:rPr>
          <w:rFonts w:ascii="Times New Roman" w:hAnsi="Times New Roman" w:cs="Times New Roman"/>
          <w:color w:val="000000" w:themeColor="text1"/>
        </w:rPr>
        <w:t xml:space="preserve">- </w:t>
      </w:r>
      <w:r w:rsidRPr="0079132F">
        <w:rPr>
          <w:rFonts w:ascii="Times New Roman" w:hAnsi="Times New Roman" w:cs="Times New Roman"/>
          <w:color w:val="000000" w:themeColor="text1"/>
        </w:rPr>
        <w:t>до 50 кг.</w:t>
      </w:r>
    </w:p>
    <w:p w14:paraId="65AFCFD0" w14:textId="77777777" w:rsidR="007C1CCB" w:rsidRPr="00C67A07" w:rsidRDefault="00FC5EAF" w:rsidP="00C67A07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67A07">
        <w:rPr>
          <w:rFonts w:ascii="Times New Roman" w:hAnsi="Times New Roman" w:cs="Times New Roman"/>
          <w:color w:val="000000" w:themeColor="text1"/>
        </w:rPr>
        <w:t>По росту и возрасту:</w:t>
      </w:r>
    </w:p>
    <w:p w14:paraId="24C4527B" w14:textId="13499ECD" w:rsidR="007C1CCB" w:rsidRPr="0079132F" w:rsidRDefault="00FC5EAF" w:rsidP="00CB7293">
      <w:pPr>
        <w:pStyle w:val="a6"/>
        <w:numPr>
          <w:ilvl w:val="0"/>
          <w:numId w:val="1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67A07">
        <w:rPr>
          <w:rFonts w:ascii="Times New Roman" w:hAnsi="Times New Roman" w:cs="Times New Roman"/>
          <w:b/>
          <w:i/>
          <w:color w:val="000000" w:themeColor="text1"/>
        </w:rPr>
        <w:t>Синяя, зеленая, красная и салатовая горки</w:t>
      </w:r>
      <w:r w:rsidR="00C67A07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C67A07">
        <w:rPr>
          <w:rFonts w:ascii="Times New Roman" w:hAnsi="Times New Roman" w:cs="Times New Roman"/>
          <w:color w:val="000000" w:themeColor="text1"/>
        </w:rPr>
        <w:t xml:space="preserve">- </w:t>
      </w:r>
      <w:r w:rsidRPr="0079132F">
        <w:rPr>
          <w:rFonts w:ascii="Times New Roman" w:hAnsi="Times New Roman" w:cs="Times New Roman"/>
          <w:color w:val="000000" w:themeColor="text1"/>
        </w:rPr>
        <w:t>с 10 лет от 140 см.</w:t>
      </w:r>
    </w:p>
    <w:p w14:paraId="1A9CEC16" w14:textId="77777777" w:rsidR="007C1CCB" w:rsidRPr="0079132F" w:rsidRDefault="00FC5EAF" w:rsidP="00CB7293">
      <w:pPr>
        <w:pStyle w:val="a6"/>
        <w:numPr>
          <w:ilvl w:val="0"/>
          <w:numId w:val="1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67A07">
        <w:rPr>
          <w:rFonts w:ascii="Times New Roman" w:hAnsi="Times New Roman" w:cs="Times New Roman"/>
          <w:b/>
          <w:i/>
          <w:color w:val="000000" w:themeColor="text1"/>
        </w:rPr>
        <w:t>Оранжевая горка</w:t>
      </w:r>
      <w:r w:rsidRPr="0079132F">
        <w:rPr>
          <w:rFonts w:ascii="Times New Roman" w:hAnsi="Times New Roman" w:cs="Times New Roman"/>
          <w:color w:val="000000" w:themeColor="text1"/>
        </w:rPr>
        <w:t xml:space="preserve"> - с 8 лет от 125 см. Дети до 9 лет должны быть одеты в спасательный жилет или нарукавники, посадка должна осуществляться под контролем совершеннолетнего сопровождающего.</w:t>
      </w:r>
    </w:p>
    <w:p w14:paraId="1119D2B3" w14:textId="04736BAC" w:rsidR="007C1CCB" w:rsidRPr="0079132F" w:rsidRDefault="00FC5EAF" w:rsidP="00CB7293">
      <w:pPr>
        <w:pStyle w:val="a6"/>
        <w:numPr>
          <w:ilvl w:val="0"/>
          <w:numId w:val="1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67A07">
        <w:rPr>
          <w:rFonts w:ascii="Times New Roman" w:hAnsi="Times New Roman" w:cs="Times New Roman"/>
          <w:b/>
          <w:i/>
          <w:color w:val="000000" w:themeColor="text1"/>
        </w:rPr>
        <w:t>Детский комплекс</w:t>
      </w:r>
      <w:r w:rsidRPr="0079132F">
        <w:rPr>
          <w:rFonts w:ascii="Times New Roman" w:hAnsi="Times New Roman" w:cs="Times New Roman"/>
          <w:color w:val="000000" w:themeColor="text1"/>
        </w:rPr>
        <w:t xml:space="preserve"> </w:t>
      </w:r>
      <w:r w:rsidR="00C67A07">
        <w:rPr>
          <w:rFonts w:ascii="Times New Roman" w:hAnsi="Times New Roman" w:cs="Times New Roman"/>
          <w:color w:val="000000" w:themeColor="text1"/>
        </w:rPr>
        <w:t xml:space="preserve">- </w:t>
      </w:r>
      <w:r w:rsidRPr="0079132F">
        <w:rPr>
          <w:rFonts w:ascii="Times New Roman" w:hAnsi="Times New Roman" w:cs="Times New Roman"/>
          <w:color w:val="000000" w:themeColor="text1"/>
        </w:rPr>
        <w:t>до 18 лет.</w:t>
      </w:r>
    </w:p>
    <w:p w14:paraId="26B4D42D" w14:textId="39777341" w:rsidR="00FC5EAF" w:rsidRPr="0079132F" w:rsidRDefault="00FC5EAF" w:rsidP="00CB7293">
      <w:pPr>
        <w:pStyle w:val="a6"/>
        <w:numPr>
          <w:ilvl w:val="0"/>
          <w:numId w:val="1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67A07">
        <w:rPr>
          <w:rFonts w:ascii="Times New Roman" w:hAnsi="Times New Roman" w:cs="Times New Roman"/>
          <w:b/>
          <w:i/>
          <w:color w:val="000000" w:themeColor="text1"/>
        </w:rPr>
        <w:t>Понтоны</w:t>
      </w:r>
      <w:r w:rsidRPr="0079132F">
        <w:rPr>
          <w:rFonts w:ascii="Times New Roman" w:hAnsi="Times New Roman" w:cs="Times New Roman"/>
          <w:color w:val="000000" w:themeColor="text1"/>
        </w:rPr>
        <w:t xml:space="preserve"> </w:t>
      </w:r>
      <w:r w:rsidR="00C67A07">
        <w:rPr>
          <w:rFonts w:ascii="Times New Roman" w:hAnsi="Times New Roman" w:cs="Times New Roman"/>
          <w:color w:val="000000" w:themeColor="text1"/>
        </w:rPr>
        <w:t xml:space="preserve">- </w:t>
      </w:r>
      <w:r w:rsidRPr="0079132F">
        <w:rPr>
          <w:rFonts w:ascii="Times New Roman" w:hAnsi="Times New Roman" w:cs="Times New Roman"/>
          <w:color w:val="000000" w:themeColor="text1"/>
        </w:rPr>
        <w:t>с 6 до 14 лет от 120 см.</w:t>
      </w:r>
    </w:p>
    <w:p w14:paraId="023C9034" w14:textId="52D33C75" w:rsidR="00255235" w:rsidRPr="00292D44" w:rsidRDefault="00FC5EAF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Дети, не соответствующие указанным требованиям в п.</w:t>
      </w:r>
      <w:r w:rsidR="00BC2644" w:rsidRPr="00292D44">
        <w:rPr>
          <w:rFonts w:ascii="Times New Roman" w:hAnsi="Times New Roman" w:cs="Times New Roman"/>
          <w:color w:val="000000" w:themeColor="text1"/>
        </w:rPr>
        <w:t>6.3.7.,</w:t>
      </w:r>
      <w:r w:rsidRPr="00292D44">
        <w:rPr>
          <w:rFonts w:ascii="Times New Roman" w:hAnsi="Times New Roman" w:cs="Times New Roman"/>
          <w:color w:val="000000" w:themeColor="text1"/>
        </w:rPr>
        <w:t xml:space="preserve"> не допускаются на все водные аттракционы, кроме аттракционов</w:t>
      </w:r>
      <w:r w:rsidR="0079132F">
        <w:rPr>
          <w:rFonts w:ascii="Times New Roman" w:hAnsi="Times New Roman" w:cs="Times New Roman"/>
          <w:color w:val="000000" w:themeColor="text1"/>
        </w:rPr>
        <w:t xml:space="preserve"> Детского комплекса</w:t>
      </w:r>
      <w:r w:rsidRPr="00292D44">
        <w:rPr>
          <w:rFonts w:ascii="Times New Roman" w:hAnsi="Times New Roman" w:cs="Times New Roman"/>
          <w:color w:val="000000" w:themeColor="text1"/>
        </w:rPr>
        <w:t>.</w:t>
      </w:r>
    </w:p>
    <w:p w14:paraId="6874C3CD" w14:textId="77777777" w:rsidR="00255235" w:rsidRPr="00292D44" w:rsidRDefault="0060641C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В связи с соблюдением пропускной способности водных аттракционов и обеспечением безопасности Посетителей количество предоставляемых шезлонгов, а также специальных средств для катания на горках (</w:t>
      </w:r>
      <w:proofErr w:type="spellStart"/>
      <w:r w:rsidRPr="00292D44">
        <w:rPr>
          <w:rFonts w:ascii="Times New Roman" w:hAnsi="Times New Roman" w:cs="Times New Roman"/>
          <w:color w:val="000000" w:themeColor="text1"/>
        </w:rPr>
        <w:t>рафтов</w:t>
      </w:r>
      <w:proofErr w:type="spellEnd"/>
      <w:r w:rsidRPr="00292D44">
        <w:rPr>
          <w:rFonts w:ascii="Times New Roman" w:hAnsi="Times New Roman" w:cs="Times New Roman"/>
          <w:color w:val="000000" w:themeColor="text1"/>
        </w:rPr>
        <w:t>) ограничено. После разового спуска с водных горок Посетитель обязан передать средство для катания (</w:t>
      </w:r>
      <w:proofErr w:type="spellStart"/>
      <w:r w:rsidRPr="00292D44">
        <w:rPr>
          <w:rFonts w:ascii="Times New Roman" w:hAnsi="Times New Roman" w:cs="Times New Roman"/>
          <w:color w:val="000000" w:themeColor="text1"/>
        </w:rPr>
        <w:t>рафт</w:t>
      </w:r>
      <w:proofErr w:type="spellEnd"/>
      <w:r w:rsidRPr="00292D44">
        <w:rPr>
          <w:rFonts w:ascii="Times New Roman" w:hAnsi="Times New Roman" w:cs="Times New Roman"/>
          <w:color w:val="000000" w:themeColor="text1"/>
        </w:rPr>
        <w:t>) в пользование другим Посетителям. Администрация Аквапарка не принимает претензий о неудобствах, связанных с очередями на водные аттракционы.</w:t>
      </w:r>
    </w:p>
    <w:p w14:paraId="6288700E" w14:textId="77777777" w:rsidR="00255235" w:rsidRPr="00292D44" w:rsidRDefault="00BD52C1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На водных аттракционах Посетители обязаны сохранять стартовое положение своего тела до момента приводнения.</w:t>
      </w:r>
    </w:p>
    <w:p w14:paraId="273FBF1A" w14:textId="77777777" w:rsidR="007C1CCB" w:rsidRPr="00292D44" w:rsidRDefault="00BD52C1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Спуск с горки, за исключением горок Детского комплекса, Посетителю разрешается начинать при соблюдении следующих условий:</w:t>
      </w:r>
    </w:p>
    <w:p w14:paraId="5392FF24" w14:textId="77777777" w:rsidR="007C1CCB" w:rsidRPr="00292D44" w:rsidRDefault="00BD52C1" w:rsidP="00CB7293">
      <w:pPr>
        <w:pStyle w:val="a6"/>
        <w:numPr>
          <w:ilvl w:val="0"/>
          <w:numId w:val="15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Завершения спуска предыдущим Посетителем;</w:t>
      </w:r>
    </w:p>
    <w:p w14:paraId="4952F8D8" w14:textId="77777777" w:rsidR="007C1CCB" w:rsidRPr="00292D44" w:rsidRDefault="00BD52C1" w:rsidP="00CB7293">
      <w:pPr>
        <w:pStyle w:val="a6"/>
        <w:numPr>
          <w:ilvl w:val="0"/>
          <w:numId w:val="15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Освобождения горки и зоны приводнения (приемную чашу, зону финиша) от предыдущего Посетителя; </w:t>
      </w:r>
    </w:p>
    <w:p w14:paraId="0F215E79" w14:textId="3284E78F" w:rsidR="00BD52C1" w:rsidRPr="00292D44" w:rsidRDefault="00BD52C1" w:rsidP="00CB7293">
      <w:pPr>
        <w:pStyle w:val="a6"/>
        <w:numPr>
          <w:ilvl w:val="0"/>
          <w:numId w:val="15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Получения разрешения инструктор</w:t>
      </w:r>
      <w:r w:rsidR="006B5181" w:rsidRPr="00292D44">
        <w:rPr>
          <w:rFonts w:ascii="Times New Roman" w:hAnsi="Times New Roman" w:cs="Times New Roman"/>
          <w:color w:val="000000" w:themeColor="text1"/>
        </w:rPr>
        <w:t>а</w:t>
      </w:r>
      <w:r w:rsidRPr="00292D44">
        <w:rPr>
          <w:rFonts w:ascii="Times New Roman" w:hAnsi="Times New Roman" w:cs="Times New Roman"/>
          <w:color w:val="000000" w:themeColor="text1"/>
        </w:rPr>
        <w:t xml:space="preserve"> Аквапарка. </w:t>
      </w:r>
    </w:p>
    <w:p w14:paraId="0E31FFEF" w14:textId="77777777" w:rsidR="007C1CCB" w:rsidRPr="00292D44" w:rsidRDefault="00F662AA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При спуске с горки в целях исключения травматизма Посетитель должен:</w:t>
      </w:r>
    </w:p>
    <w:p w14:paraId="2F341B3D" w14:textId="77777777" w:rsidR="007C1CCB" w:rsidRPr="00292D44" w:rsidRDefault="00F662AA" w:rsidP="00CB7293">
      <w:pPr>
        <w:pStyle w:val="a6"/>
        <w:numPr>
          <w:ilvl w:val="0"/>
          <w:numId w:val="16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соблюдать безопасную дистанцию до предыдущего съезжающего с горки Посетителя;</w:t>
      </w:r>
    </w:p>
    <w:p w14:paraId="7D05BB76" w14:textId="77777777" w:rsidR="00BD52C1" w:rsidRPr="00292D44" w:rsidRDefault="00F662AA" w:rsidP="00CB7293">
      <w:pPr>
        <w:pStyle w:val="a6"/>
        <w:numPr>
          <w:ilvl w:val="0"/>
          <w:numId w:val="16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незамедлительно покинуть приемную чашу горки (зону финиша).</w:t>
      </w:r>
    </w:p>
    <w:p w14:paraId="6E5EB775" w14:textId="77777777" w:rsidR="00255235" w:rsidRPr="00292D44" w:rsidRDefault="00B64444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При посещении несовершеннолетним Посетителем Детского комплекса сопровождающее лицо при спуске несовершеннолетнего Посетителя с горок обязано находиться в зоне финиша (зона приводнения) и встречать его для предотвращения столкновения с другими Посетителями и / или падения.</w:t>
      </w:r>
    </w:p>
    <w:p w14:paraId="42B0ED27" w14:textId="77777777" w:rsidR="007C1CCB" w:rsidRPr="00292D44" w:rsidRDefault="00B64444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При спуске с горок Детского комплекса в целях исключения травматизма несовершеннолетний Посетитель обязан самостоятельно:</w:t>
      </w:r>
    </w:p>
    <w:p w14:paraId="1886CF81" w14:textId="77777777" w:rsidR="007C1CCB" w:rsidRPr="00292D44" w:rsidRDefault="00B64444" w:rsidP="00CB7293">
      <w:pPr>
        <w:pStyle w:val="a6"/>
        <w:numPr>
          <w:ilvl w:val="0"/>
          <w:numId w:val="17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соблюдать безопасную дистанцию до предыдущего Посетителя, съезжающего с горки;</w:t>
      </w:r>
    </w:p>
    <w:p w14:paraId="06D355A5" w14:textId="77777777" w:rsidR="007C1CCB" w:rsidRPr="00292D44" w:rsidRDefault="00B64444" w:rsidP="00CB7293">
      <w:pPr>
        <w:pStyle w:val="a6"/>
        <w:numPr>
          <w:ilvl w:val="0"/>
          <w:numId w:val="17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незамедлительно покинуть зону финиша (зону приводнения).</w:t>
      </w:r>
    </w:p>
    <w:p w14:paraId="3342D33A" w14:textId="77777777" w:rsidR="0010055B" w:rsidRPr="00292D44" w:rsidRDefault="00B64444" w:rsidP="00CB7293">
      <w:pPr>
        <w:pStyle w:val="a6"/>
        <w:numPr>
          <w:ilvl w:val="0"/>
          <w:numId w:val="17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При спуске с горок Детского комплекса Аквапарка несовершеннолетним Посетителям категорически запрещается останавливаться (замедлять движение) в любой части горки, подниматься вверх по горке. </w:t>
      </w:r>
    </w:p>
    <w:p w14:paraId="4FF18ECE" w14:textId="6036D97F" w:rsidR="00B64444" w:rsidRPr="00292D44" w:rsidRDefault="00B64444" w:rsidP="0010055B">
      <w:pPr>
        <w:pStyle w:val="a6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Инструкторы Аквапарка дежурят в Детском комплексе, передвигаясь по его периметру вдоль его ограждения, и не контролируют (не регулируют, не подстраховывают) спуск несовершеннолетних Посетителей с горок (старт и финиш) и освобождение ими зоны финиша (зоны приводнения) горок.</w:t>
      </w:r>
    </w:p>
    <w:p w14:paraId="01005379" w14:textId="77777777" w:rsidR="00B64444" w:rsidRPr="00292D44" w:rsidRDefault="00B64444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48F0C3F" w14:textId="77777777" w:rsidR="0006681C" w:rsidRPr="00C67A07" w:rsidRDefault="0006681C" w:rsidP="00CB7293">
      <w:pPr>
        <w:pStyle w:val="a6"/>
        <w:numPr>
          <w:ilvl w:val="1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67A07">
        <w:rPr>
          <w:rFonts w:ascii="Times New Roman" w:hAnsi="Times New Roman" w:cs="Times New Roman"/>
          <w:b/>
          <w:color w:val="000000" w:themeColor="text1"/>
        </w:rPr>
        <w:t xml:space="preserve">В целях безопасности </w:t>
      </w:r>
      <w:r w:rsidR="005638E5" w:rsidRPr="00C67A07">
        <w:rPr>
          <w:rFonts w:ascii="Times New Roman" w:hAnsi="Times New Roman" w:cs="Times New Roman"/>
          <w:b/>
          <w:color w:val="000000" w:themeColor="text1"/>
        </w:rPr>
        <w:t xml:space="preserve">и во избежание получения травм </w:t>
      </w:r>
      <w:r w:rsidRPr="00C67A07">
        <w:rPr>
          <w:rFonts w:ascii="Times New Roman" w:hAnsi="Times New Roman" w:cs="Times New Roman"/>
          <w:b/>
          <w:color w:val="000000" w:themeColor="text1"/>
        </w:rPr>
        <w:t>на водных аттракционах Посетителям ЗАПРЕЩЕНО:</w:t>
      </w:r>
    </w:p>
    <w:p w14:paraId="7ED584B5" w14:textId="6B847285" w:rsidR="007C1CCB" w:rsidRPr="00292D44" w:rsidRDefault="0006681C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</w:t>
      </w:r>
      <w:r w:rsidR="00360F3F" w:rsidRPr="00292D44">
        <w:rPr>
          <w:rFonts w:ascii="Times New Roman" w:hAnsi="Times New Roman" w:cs="Times New Roman"/>
          <w:color w:val="000000" w:themeColor="text1"/>
        </w:rPr>
        <w:t xml:space="preserve">осещение водных аттракционов «Горки», если их возраст рост и вес не соответствует требованиям, указанным в технической документации по эксплуатации водных аттракционов, а также в п. </w:t>
      </w:r>
      <w:r w:rsidR="006D5205" w:rsidRPr="00292D44">
        <w:rPr>
          <w:rFonts w:ascii="Times New Roman" w:hAnsi="Times New Roman" w:cs="Times New Roman"/>
          <w:color w:val="000000" w:themeColor="text1"/>
        </w:rPr>
        <w:t xml:space="preserve">6.3.7. </w:t>
      </w:r>
      <w:r w:rsidR="00360F3F" w:rsidRPr="00292D44">
        <w:rPr>
          <w:rFonts w:ascii="Times New Roman" w:hAnsi="Times New Roman" w:cs="Times New Roman"/>
          <w:color w:val="000000" w:themeColor="text1"/>
        </w:rPr>
        <w:t>настоящих Правил.</w:t>
      </w:r>
    </w:p>
    <w:p w14:paraId="60510574" w14:textId="77777777" w:rsidR="007C1CCB" w:rsidRPr="00292D44" w:rsidRDefault="005638E5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З</w:t>
      </w:r>
      <w:r w:rsidR="00FC5EAF" w:rsidRPr="00292D44">
        <w:rPr>
          <w:rFonts w:ascii="Times New Roman" w:eastAsia="SimSun" w:hAnsi="Times New Roman" w:cs="Times New Roman"/>
          <w:color w:val="000000" w:themeColor="text1"/>
        </w:rPr>
        <w:t xml:space="preserve">адерживать </w:t>
      </w:r>
      <w:proofErr w:type="spellStart"/>
      <w:r w:rsidR="00FC5EAF" w:rsidRPr="00292D44">
        <w:rPr>
          <w:rFonts w:ascii="Times New Roman" w:eastAsia="SimSun" w:hAnsi="Times New Roman" w:cs="Times New Roman"/>
          <w:color w:val="000000" w:themeColor="text1"/>
        </w:rPr>
        <w:t>рафты</w:t>
      </w:r>
      <w:proofErr w:type="spellEnd"/>
      <w:r w:rsidR="00FC5EAF" w:rsidRPr="00292D44">
        <w:rPr>
          <w:rFonts w:ascii="Times New Roman" w:eastAsia="SimSun" w:hAnsi="Times New Roman" w:cs="Times New Roman"/>
          <w:color w:val="000000" w:themeColor="text1"/>
        </w:rPr>
        <w:t xml:space="preserve"> (ватрушки). </w:t>
      </w:r>
      <w:proofErr w:type="spellStart"/>
      <w:r w:rsidR="00FC5EAF" w:rsidRPr="00292D44">
        <w:rPr>
          <w:rFonts w:ascii="Times New Roman" w:eastAsia="SimSun" w:hAnsi="Times New Roman" w:cs="Times New Roman"/>
          <w:color w:val="000000" w:themeColor="text1"/>
        </w:rPr>
        <w:t>Рафты</w:t>
      </w:r>
      <w:proofErr w:type="spellEnd"/>
      <w:r w:rsidR="00FC5EAF" w:rsidRPr="00292D44">
        <w:rPr>
          <w:rFonts w:ascii="Times New Roman" w:eastAsia="SimSun" w:hAnsi="Times New Roman" w:cs="Times New Roman"/>
          <w:color w:val="000000" w:themeColor="text1"/>
        </w:rPr>
        <w:t xml:space="preserve"> (ватрушки) предназначены для спуска с водных горок.</w:t>
      </w:r>
    </w:p>
    <w:p w14:paraId="6979DBEB" w14:textId="77777777" w:rsidR="0010055B" w:rsidRPr="00292D44" w:rsidRDefault="005638E5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С</w:t>
      </w:r>
      <w:r w:rsidR="00AF58D9" w:rsidRPr="00292D44">
        <w:rPr>
          <w:rFonts w:ascii="Times New Roman" w:hAnsi="Times New Roman" w:cs="Times New Roman"/>
          <w:color w:val="000000" w:themeColor="text1"/>
        </w:rPr>
        <w:t>пускаться с водных горок: лежа на животе, головой вперед; стоя; лежа на животе головой назад; скатываться на коленях; скатываться сидя, лицом вперед; скатываться сидя, лицом назад; скатываться, сидя цепью лицом вперед; скатываться сидя: ребенок перед взрослым лицом вперед и в других положениях; скатываться с плавательными кругами и другими посторонними предметами; вставать при спуске и т.п.</w:t>
      </w:r>
    </w:p>
    <w:p w14:paraId="1CE78EBD" w14:textId="51028A20" w:rsidR="007C1CCB" w:rsidRPr="00292D44" w:rsidRDefault="00AF58D9" w:rsidP="0010055B">
      <w:pPr>
        <w:pStyle w:val="a6"/>
        <w:tabs>
          <w:tab w:val="left" w:pos="0"/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Посетитель обязан начинать спуск с горок только в положении лицом вперед, сидя</w:t>
      </w:r>
      <w:r w:rsidR="0010055B" w:rsidRPr="00292D44">
        <w:rPr>
          <w:rFonts w:ascii="Times New Roman" w:hAnsi="Times New Roman" w:cs="Times New Roman"/>
          <w:color w:val="000000" w:themeColor="text1"/>
        </w:rPr>
        <w:t xml:space="preserve"> </w:t>
      </w:r>
      <w:r w:rsidRPr="00292D44">
        <w:rPr>
          <w:rFonts w:ascii="Times New Roman" w:hAnsi="Times New Roman" w:cs="Times New Roman"/>
          <w:color w:val="000000" w:themeColor="text1"/>
        </w:rPr>
        <w:t>на ватрушке, держась за ее ручк</w:t>
      </w:r>
      <w:r w:rsidR="007F3CD6" w:rsidRPr="00292D44">
        <w:rPr>
          <w:rFonts w:ascii="Times New Roman" w:hAnsi="Times New Roman" w:cs="Times New Roman"/>
          <w:color w:val="000000" w:themeColor="text1"/>
        </w:rPr>
        <w:t>и</w:t>
      </w:r>
      <w:r w:rsidR="00900786" w:rsidRPr="00292D44">
        <w:rPr>
          <w:rFonts w:ascii="Times New Roman" w:hAnsi="Times New Roman" w:cs="Times New Roman"/>
          <w:color w:val="000000" w:themeColor="text1"/>
        </w:rPr>
        <w:t xml:space="preserve"> или лежа на спине.</w:t>
      </w:r>
    </w:p>
    <w:p w14:paraId="7A5BA43A" w14:textId="77777777" w:rsidR="0007646B" w:rsidRPr="00292D44" w:rsidRDefault="00900786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В</w:t>
      </w:r>
      <w:r w:rsidR="00AF58D9" w:rsidRPr="00292D44">
        <w:rPr>
          <w:rFonts w:ascii="Times New Roman" w:hAnsi="Times New Roman" w:cs="Times New Roman"/>
          <w:color w:val="000000" w:themeColor="text1"/>
        </w:rPr>
        <w:t>збираться и пользоваться любыми аттракционами, вход на которые закрыт.</w:t>
      </w:r>
    </w:p>
    <w:p w14:paraId="28B82E6C" w14:textId="77777777" w:rsidR="0007646B" w:rsidRPr="00292D44" w:rsidRDefault="00900786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Н</w:t>
      </w:r>
      <w:r w:rsidR="00AF58D9" w:rsidRPr="00292D44">
        <w:rPr>
          <w:rFonts w:ascii="Times New Roman" w:hAnsi="Times New Roman" w:cs="Times New Roman"/>
          <w:color w:val="000000" w:themeColor="text1"/>
        </w:rPr>
        <w:t>амеренно менять траекторию движения, находясь внутри горок, специально касаться горки руками или ногами, менять положение своего тела.</w:t>
      </w:r>
    </w:p>
    <w:p w14:paraId="3CD9A7B2" w14:textId="77777777" w:rsidR="0007646B" w:rsidRPr="00292D44" w:rsidRDefault="00C64D25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М</w:t>
      </w:r>
      <w:r w:rsidR="004758E8" w:rsidRPr="00292D44">
        <w:rPr>
          <w:rFonts w:ascii="Times New Roman" w:hAnsi="Times New Roman" w:cs="Times New Roman"/>
          <w:color w:val="000000" w:themeColor="text1"/>
        </w:rPr>
        <w:t>енять положение тела</w:t>
      </w:r>
      <w:r w:rsidRPr="00292D44">
        <w:rPr>
          <w:rFonts w:ascii="Times New Roman" w:hAnsi="Times New Roman" w:cs="Times New Roman"/>
          <w:color w:val="000000" w:themeColor="text1"/>
        </w:rPr>
        <w:t xml:space="preserve"> при спуске с салатовой и красной горок</w:t>
      </w:r>
      <w:r w:rsidR="004758E8" w:rsidRPr="00292D44">
        <w:rPr>
          <w:rFonts w:ascii="Times New Roman" w:hAnsi="Times New Roman" w:cs="Times New Roman"/>
          <w:color w:val="000000" w:themeColor="text1"/>
        </w:rPr>
        <w:t>. При спуске необходимо вытянуть носки ног от себя.</w:t>
      </w:r>
    </w:p>
    <w:p w14:paraId="050335EE" w14:textId="77777777" w:rsidR="0007646B" w:rsidRPr="00292D44" w:rsidRDefault="00D23D6D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eastAsia="SimSun" w:hAnsi="Times New Roman" w:cs="Times New Roman"/>
          <w:color w:val="000000" w:themeColor="text1"/>
        </w:rPr>
        <w:t>Останавливаться (замедлять движение) в любой части горок, подниматься вверх по горке.</w:t>
      </w:r>
    </w:p>
    <w:p w14:paraId="67388BE7" w14:textId="77777777" w:rsidR="0007646B" w:rsidRPr="00292D44" w:rsidRDefault="00AF58D9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Запрещается спу</w:t>
      </w:r>
      <w:r w:rsidR="00C64D25" w:rsidRPr="00292D44">
        <w:rPr>
          <w:rFonts w:ascii="Times New Roman" w:hAnsi="Times New Roman" w:cs="Times New Roman"/>
          <w:color w:val="000000" w:themeColor="text1"/>
        </w:rPr>
        <w:t>скаться с горок без подачи воды</w:t>
      </w:r>
      <w:r w:rsidR="00054509" w:rsidRPr="00292D44">
        <w:rPr>
          <w:rFonts w:ascii="Times New Roman" w:hAnsi="Times New Roman" w:cs="Times New Roman"/>
          <w:color w:val="000000" w:themeColor="text1"/>
        </w:rPr>
        <w:t xml:space="preserve"> (во всех случаях отключения подачи воды на горки)</w:t>
      </w:r>
    </w:p>
    <w:p w14:paraId="7F5C0FB4" w14:textId="77777777" w:rsidR="0007646B" w:rsidRPr="00292D44" w:rsidRDefault="00C64D25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</w:t>
      </w:r>
      <w:r w:rsidR="00496F89" w:rsidRPr="00292D44">
        <w:rPr>
          <w:rFonts w:ascii="Times New Roman" w:hAnsi="Times New Roman" w:cs="Times New Roman"/>
          <w:color w:val="000000" w:themeColor="text1"/>
        </w:rPr>
        <w:t>ользоваться аттракционами Аквапарка в верхней одежде, длинных брюках/шортах, купальных костюмах с поясами, заклёпками, пряжками, другими декоративными элементами, пользоваться горками в украшениях, которые могут зацепить</w:t>
      </w:r>
      <w:r w:rsidR="0007646B" w:rsidRPr="00292D44">
        <w:rPr>
          <w:rFonts w:ascii="Times New Roman" w:hAnsi="Times New Roman" w:cs="Times New Roman"/>
          <w:color w:val="000000" w:themeColor="text1"/>
        </w:rPr>
        <w:t>ся и/или спровоцировать травму.</w:t>
      </w:r>
    </w:p>
    <w:p w14:paraId="09D37716" w14:textId="77777777" w:rsidR="0007646B" w:rsidRPr="00292D44" w:rsidRDefault="0098632E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</w:t>
      </w:r>
      <w:r w:rsidR="00496F89" w:rsidRPr="00292D44">
        <w:rPr>
          <w:rFonts w:ascii="Times New Roman" w:hAnsi="Times New Roman" w:cs="Times New Roman"/>
          <w:color w:val="000000" w:themeColor="text1"/>
        </w:rPr>
        <w:t>ользоваться аттракционами Аквапарка с распущенными волосами, с экшн-камерами и мобильными устройствами.</w:t>
      </w:r>
    </w:p>
    <w:p w14:paraId="108C42DD" w14:textId="77777777" w:rsidR="00513BE9" w:rsidRPr="00292D44" w:rsidRDefault="00AA5B1C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С</w:t>
      </w:r>
      <w:r w:rsidR="00513BE9" w:rsidRPr="00292D44">
        <w:rPr>
          <w:rFonts w:ascii="Times New Roman" w:eastAsia="SimSun" w:hAnsi="Times New Roman" w:cs="Times New Roman"/>
          <w:color w:val="000000" w:themeColor="text1"/>
        </w:rPr>
        <w:t>пускаться с горок лицам с признаками алкогольного, наркотического, токсического опьянения, лицам, находящимся под воздействием медицинских препаратов, которые снижают реакцию и внимание, а также в болезненном и / или утомленном состоянии. Для обеспечения безопасности самого Посетителя и окружающих, инструктор Аквапарка вправе запретить ему спуск.</w:t>
      </w:r>
    </w:p>
    <w:p w14:paraId="6FEDD0C7" w14:textId="77777777" w:rsidR="00AA5B1C" w:rsidRPr="00292D44" w:rsidRDefault="00AA5B1C" w:rsidP="00546A03">
      <w:pPr>
        <w:pStyle w:val="a6"/>
        <w:tabs>
          <w:tab w:val="left" w:pos="0"/>
          <w:tab w:val="left" w:pos="851"/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16F60DA" w14:textId="77777777" w:rsidR="00335709" w:rsidRPr="00C67A07" w:rsidRDefault="00D33199" w:rsidP="00CB7293">
      <w:pPr>
        <w:pStyle w:val="a6"/>
        <w:numPr>
          <w:ilvl w:val="1"/>
          <w:numId w:val="34"/>
        </w:numPr>
        <w:tabs>
          <w:tab w:val="left" w:pos="0"/>
        </w:tabs>
        <w:suppressAutoHyphens/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67A07">
        <w:rPr>
          <w:rFonts w:ascii="Times New Roman" w:hAnsi="Times New Roman" w:cs="Times New Roman"/>
          <w:b/>
          <w:color w:val="000000" w:themeColor="text1"/>
        </w:rPr>
        <w:t>Порядок посещения Банного комплекса.</w:t>
      </w:r>
    </w:p>
    <w:p w14:paraId="78E336BA" w14:textId="57658F39" w:rsidR="000C2F0D" w:rsidRPr="00292D44" w:rsidRDefault="00D47B01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Администрация </w:t>
      </w:r>
      <w:r w:rsidR="00C06D30" w:rsidRPr="00292D44">
        <w:rPr>
          <w:rFonts w:ascii="Times New Roman" w:hAnsi="Times New Roman" w:cs="Times New Roman"/>
          <w:color w:val="000000" w:themeColor="text1"/>
        </w:rPr>
        <w:t>Аквапарк</w:t>
      </w:r>
      <w:r w:rsidRPr="00292D44">
        <w:rPr>
          <w:rFonts w:ascii="Times New Roman" w:hAnsi="Times New Roman" w:cs="Times New Roman"/>
          <w:color w:val="000000" w:themeColor="text1"/>
        </w:rPr>
        <w:t>а</w:t>
      </w:r>
      <w:r w:rsidR="00C06D30" w:rsidRPr="00292D44">
        <w:rPr>
          <w:rFonts w:ascii="Times New Roman" w:hAnsi="Times New Roman" w:cs="Times New Roman"/>
          <w:color w:val="000000" w:themeColor="text1"/>
        </w:rPr>
        <w:t xml:space="preserve"> рекомендует не пользоваться Банным комплексом Посетителям с повышенной чувствительностью к высоким температурам и имеющим медицинские противопоказания. Не рекомендуется длительное нахождение в бане/сауне, особенно Посетителям, страдающим повышенным артериальным давлением, варикозным расширением вен и др.</w:t>
      </w:r>
    </w:p>
    <w:p w14:paraId="3FB76BDD" w14:textId="77777777" w:rsidR="000C2F0D" w:rsidRPr="00292D44" w:rsidRDefault="00C06D30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В целях соблюдения личной гигиены при пользовании банями/саунами Посетителям рекомендуется использовать индивидуальные полотенца.</w:t>
      </w:r>
    </w:p>
    <w:p w14:paraId="7AB1E582" w14:textId="6E6BA85E" w:rsidR="000C2F0D" w:rsidRPr="00292D44" w:rsidRDefault="0058756D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 xml:space="preserve">До входа в бани/сауны Посетители обязаны ознакомиться с информацией о температурных режимах, рекомендациями по пользованию, размещенных на специальных информационных табличках около входной двери каждой бани/сауны. Получить дополнительную информацию можно у </w:t>
      </w:r>
      <w:r w:rsidR="00461478" w:rsidRPr="00292D44">
        <w:rPr>
          <w:rFonts w:ascii="Times New Roman" w:hAnsi="Times New Roman" w:cs="Times New Roman"/>
          <w:color w:val="000000" w:themeColor="text1"/>
        </w:rPr>
        <w:t>сотрудников</w:t>
      </w:r>
      <w:r w:rsidRPr="00292D44">
        <w:rPr>
          <w:rFonts w:ascii="Times New Roman" w:hAnsi="Times New Roman" w:cs="Times New Roman"/>
          <w:color w:val="000000" w:themeColor="text1"/>
        </w:rPr>
        <w:t xml:space="preserve"> Аквапарка.</w:t>
      </w:r>
    </w:p>
    <w:p w14:paraId="15BE9F78" w14:textId="77777777" w:rsidR="000C2F0D" w:rsidRPr="00292D44" w:rsidRDefault="0058756D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После посещения бани/сауны и перед посещением Аква-зоны Посетителю необходимо принять душ.</w:t>
      </w:r>
    </w:p>
    <w:p w14:paraId="65DB176D" w14:textId="68FCAE4F" w:rsidR="00C67A07" w:rsidRPr="00D03235" w:rsidRDefault="0058756D" w:rsidP="00CB7293">
      <w:pPr>
        <w:pStyle w:val="a6"/>
        <w:numPr>
          <w:ilvl w:val="2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Несовершеннолетние Посетители должны находиться в Банном комплексе только в присутствии и под контролем совершеннолетних сопровождающих.</w:t>
      </w:r>
    </w:p>
    <w:p w14:paraId="2F12F56F" w14:textId="77777777" w:rsidR="00C67A07" w:rsidRPr="00292D44" w:rsidRDefault="00C67A07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22412A74" w14:textId="77777777" w:rsidR="00254D9C" w:rsidRPr="00C67A07" w:rsidRDefault="00254D9C" w:rsidP="00CB7293">
      <w:pPr>
        <w:pStyle w:val="a6"/>
        <w:numPr>
          <w:ilvl w:val="1"/>
          <w:numId w:val="34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67A07">
        <w:rPr>
          <w:rFonts w:ascii="Times New Roman" w:hAnsi="Times New Roman" w:cs="Times New Roman"/>
          <w:b/>
          <w:color w:val="000000" w:themeColor="text1"/>
        </w:rPr>
        <w:t>При посещении Банного комплекса ЗАПРЕЩЕНО:</w:t>
      </w:r>
    </w:p>
    <w:p w14:paraId="39066C26" w14:textId="77777777" w:rsidR="0007646B" w:rsidRPr="00292D44" w:rsidRDefault="00254D9C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</w:t>
      </w:r>
      <w:r w:rsidR="00C06D30" w:rsidRPr="00292D44">
        <w:rPr>
          <w:rFonts w:ascii="Times New Roman" w:hAnsi="Times New Roman" w:cs="Times New Roman"/>
          <w:color w:val="000000" w:themeColor="text1"/>
        </w:rPr>
        <w:t>ользоваться принесенными с собой косметическими средствами (грязями, солями, медом, кофе и другими), выливать воду и другие жидкости, (сыпать вещества) на печи, приносить в баню/сауну аэрозольные жидкости, использ</w:t>
      </w:r>
      <w:r w:rsidR="0007646B" w:rsidRPr="00292D44">
        <w:rPr>
          <w:rFonts w:ascii="Times New Roman" w:hAnsi="Times New Roman" w:cs="Times New Roman"/>
          <w:color w:val="000000" w:themeColor="text1"/>
        </w:rPr>
        <w:t>овать веник, сушить личные вещи.</w:t>
      </w:r>
    </w:p>
    <w:p w14:paraId="4D61BB0A" w14:textId="77777777" w:rsidR="002F7222" w:rsidRPr="00292D44" w:rsidRDefault="00CC4C0F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И</w:t>
      </w:r>
      <w:r w:rsidR="00C06D30" w:rsidRPr="00292D44">
        <w:rPr>
          <w:rFonts w:ascii="Times New Roman" w:hAnsi="Times New Roman" w:cs="Times New Roman"/>
          <w:color w:val="000000" w:themeColor="text1"/>
        </w:rPr>
        <w:t>спользовать баню/сауну в целях личной гигиены (бриться, стричься, делать эпиляцию, маски, пилинги, обертывания, стирать личные вещи и т.д.).</w:t>
      </w:r>
    </w:p>
    <w:p w14:paraId="6734782D" w14:textId="77777777" w:rsidR="002F7222" w:rsidRPr="00292D44" w:rsidRDefault="00CC4C0F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У</w:t>
      </w:r>
      <w:r w:rsidR="00C06D30" w:rsidRPr="00292D44">
        <w:rPr>
          <w:rFonts w:ascii="Times New Roman" w:hAnsi="Times New Roman" w:cs="Times New Roman"/>
          <w:color w:val="000000" w:themeColor="text1"/>
        </w:rPr>
        <w:t>потреблять спиртные и слабоалкогольные напитки, приносить и употреблять с собой любые жидкости и еду.</w:t>
      </w:r>
    </w:p>
    <w:p w14:paraId="34C76E45" w14:textId="77777777" w:rsidR="002F7222" w:rsidRPr="00292D44" w:rsidRDefault="00A074AE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</w:t>
      </w:r>
      <w:r w:rsidR="00C06D30" w:rsidRPr="00292D44">
        <w:rPr>
          <w:rFonts w:ascii="Times New Roman" w:hAnsi="Times New Roman" w:cs="Times New Roman"/>
          <w:color w:val="000000" w:themeColor="text1"/>
        </w:rPr>
        <w:t>рикасаться к каменным и металлическим частям оборудования, установленного в банях/саунах.</w:t>
      </w:r>
    </w:p>
    <w:p w14:paraId="4FA3733B" w14:textId="0644AA4D" w:rsidR="000E2398" w:rsidRDefault="00A074AE" w:rsidP="00CB7293">
      <w:pPr>
        <w:pStyle w:val="a6"/>
        <w:numPr>
          <w:ilvl w:val="2"/>
          <w:numId w:val="34"/>
        </w:numPr>
        <w:tabs>
          <w:tab w:val="left" w:pos="0"/>
          <w:tab w:val="left" w:pos="851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2D44">
        <w:rPr>
          <w:rFonts w:ascii="Times New Roman" w:hAnsi="Times New Roman" w:cs="Times New Roman"/>
          <w:color w:val="000000" w:themeColor="text1"/>
        </w:rPr>
        <w:t>П</w:t>
      </w:r>
      <w:r w:rsidR="00C06D30" w:rsidRPr="00292D44">
        <w:rPr>
          <w:rFonts w:ascii="Times New Roman" w:hAnsi="Times New Roman" w:cs="Times New Roman"/>
          <w:color w:val="000000" w:themeColor="text1"/>
        </w:rPr>
        <w:t>рикасаться и регулировать приборы, находящиеся в помещениях бань/саун.</w:t>
      </w:r>
    </w:p>
    <w:p w14:paraId="1345EF0B" w14:textId="03CDA90F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DB5F6C" w14:textId="11E863D7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B4AEC06" w14:textId="244D6F82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BB9316" w14:textId="3C068A0F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EB3DD6" w14:textId="18B01329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DBCC42" w14:textId="4C37DAF0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D716A9" w14:textId="778D1354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2B77B8" w14:textId="709CD7EF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14E309" w14:textId="5856A9CF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BD465D" w14:textId="6B41214B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CA72D56" w14:textId="74831614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51D1C1" w14:textId="6323A0AB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D7A0DA" w14:textId="77777777" w:rsidR="00887F99" w:rsidRDefault="00887F99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D33297" w14:textId="2D48C2D1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669E58" w14:textId="0AD58EAF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DCF7497" w14:textId="5AB8945A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20362E" w14:textId="4CCB7BB8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56292C" w14:textId="457642F8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A49AA0" w14:textId="40B7FC45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55A84C" w14:textId="77777777" w:rsidR="00D03235" w:rsidRDefault="00D03235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7042429" w14:textId="44EBFB81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C1C7010" w14:textId="5A03D460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F75A6A" w14:textId="2F5471CB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9E580E" w14:textId="36A4ECB9" w:rsidR="00A236B1" w:rsidRDefault="00A236B1" w:rsidP="00A236B1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DCE5C19" w14:textId="13018997" w:rsidR="0079132F" w:rsidRDefault="0079132F" w:rsidP="0079132F">
      <w:pPr>
        <w:tabs>
          <w:tab w:val="left" w:pos="0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425E888" w14:textId="792079E2" w:rsidR="00F613E8" w:rsidRPr="000C075F" w:rsidRDefault="00F613E8" w:rsidP="00F613E8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C075F">
        <w:rPr>
          <w:rFonts w:ascii="Times New Roman" w:hAnsi="Times New Roman" w:cs="Times New Roman"/>
          <w:b/>
          <w:color w:val="000000" w:themeColor="text1"/>
        </w:rPr>
        <w:t xml:space="preserve">Раздел 7. Правила пользования услугами </w:t>
      </w:r>
      <w:proofErr w:type="spellStart"/>
      <w:r w:rsidRPr="000C075F">
        <w:rPr>
          <w:rFonts w:ascii="Times New Roman" w:hAnsi="Times New Roman" w:cs="Times New Roman"/>
          <w:b/>
          <w:color w:val="000000" w:themeColor="text1"/>
        </w:rPr>
        <w:t>Активити</w:t>
      </w:r>
      <w:proofErr w:type="spellEnd"/>
      <w:r w:rsidRPr="000C075F">
        <w:rPr>
          <w:rFonts w:ascii="Times New Roman" w:hAnsi="Times New Roman" w:cs="Times New Roman"/>
          <w:b/>
          <w:color w:val="000000" w:themeColor="text1"/>
        </w:rPr>
        <w:t xml:space="preserve"> парк</w:t>
      </w:r>
      <w:r w:rsidR="00912E52" w:rsidRPr="000C075F">
        <w:rPr>
          <w:rFonts w:ascii="Times New Roman" w:hAnsi="Times New Roman" w:cs="Times New Roman"/>
          <w:b/>
          <w:color w:val="000000" w:themeColor="text1"/>
        </w:rPr>
        <w:t>а</w:t>
      </w:r>
    </w:p>
    <w:p w14:paraId="416AE124" w14:textId="77777777" w:rsidR="001B0B0F" w:rsidRPr="000C075F" w:rsidRDefault="001B0B0F" w:rsidP="00F613E8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ED94A86" w14:textId="6DF0C60A" w:rsidR="001B0B0F" w:rsidRPr="000C075F" w:rsidRDefault="001B0B0F" w:rsidP="00CB7293">
      <w:pPr>
        <w:pStyle w:val="a6"/>
        <w:numPr>
          <w:ilvl w:val="1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75F">
        <w:rPr>
          <w:rFonts w:ascii="Times New Roman" w:hAnsi="Times New Roman" w:cs="Times New Roman"/>
          <w:b/>
          <w:color w:val="000000" w:themeColor="text1"/>
        </w:rPr>
        <w:t xml:space="preserve"> Правила пользования.</w:t>
      </w:r>
    </w:p>
    <w:p w14:paraId="59F0F8A4" w14:textId="77777777" w:rsidR="00552C0B" w:rsidRPr="000C075F" w:rsidRDefault="00552C0B" w:rsidP="00552C0B">
      <w:pPr>
        <w:pStyle w:val="a6"/>
        <w:tabs>
          <w:tab w:val="left" w:pos="0"/>
        </w:tabs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DE56E77" w14:textId="77777777" w:rsidR="00552C0B" w:rsidRPr="000C075F" w:rsidRDefault="00552C0B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 xml:space="preserve">В </w:t>
      </w:r>
      <w:proofErr w:type="spellStart"/>
      <w:r w:rsidRPr="000C075F">
        <w:rPr>
          <w:rFonts w:ascii="Times New Roman" w:hAnsi="Times New Roman" w:cs="Times New Roman"/>
          <w:color w:val="000000" w:themeColor="text1"/>
        </w:rPr>
        <w:t>Активити</w:t>
      </w:r>
      <w:proofErr w:type="spellEnd"/>
      <w:r w:rsidRPr="000C075F">
        <w:rPr>
          <w:rFonts w:ascii="Times New Roman" w:hAnsi="Times New Roman" w:cs="Times New Roman"/>
          <w:color w:val="000000" w:themeColor="text1"/>
        </w:rPr>
        <w:t xml:space="preserve"> парк входят:</w:t>
      </w:r>
    </w:p>
    <w:p w14:paraId="75CB98C7" w14:textId="77777777" w:rsidR="00552C0B" w:rsidRPr="000C075F" w:rsidRDefault="00552C0B" w:rsidP="00CB7293">
      <w:pPr>
        <w:pStyle w:val="a6"/>
        <w:numPr>
          <w:ilvl w:val="0"/>
          <w:numId w:val="37"/>
        </w:numPr>
        <w:tabs>
          <w:tab w:val="left" w:pos="567"/>
        </w:tabs>
        <w:spacing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b/>
          <w:i/>
          <w:color w:val="000000" w:themeColor="text1"/>
        </w:rPr>
        <w:t xml:space="preserve">Детский комплекс </w:t>
      </w:r>
      <w:proofErr w:type="spellStart"/>
      <w:r w:rsidRPr="000C075F">
        <w:rPr>
          <w:rFonts w:ascii="Times New Roman" w:hAnsi="Times New Roman" w:cs="Times New Roman"/>
          <w:b/>
          <w:i/>
          <w:color w:val="000000" w:themeColor="text1"/>
        </w:rPr>
        <w:t>Аквабашня</w:t>
      </w:r>
      <w:proofErr w:type="spellEnd"/>
      <w:r w:rsidRPr="000C075F">
        <w:rPr>
          <w:rFonts w:ascii="Times New Roman" w:hAnsi="Times New Roman" w:cs="Times New Roman"/>
          <w:color w:val="000000" w:themeColor="text1"/>
        </w:rPr>
        <w:t>:</w:t>
      </w:r>
    </w:p>
    <w:p w14:paraId="1EB10A6C" w14:textId="77777777" w:rsidR="00552C0B" w:rsidRPr="000C075F" w:rsidRDefault="00552C0B" w:rsidP="00552C0B">
      <w:pPr>
        <w:pStyle w:val="a6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i/>
          <w:color w:val="000000" w:themeColor="text1"/>
        </w:rPr>
        <w:t xml:space="preserve">  </w:t>
      </w:r>
      <w:proofErr w:type="spellStart"/>
      <w:r w:rsidRPr="000C075F">
        <w:rPr>
          <w:rFonts w:ascii="Times New Roman" w:hAnsi="Times New Roman" w:cs="Times New Roman"/>
          <w:i/>
          <w:color w:val="000000" w:themeColor="text1"/>
        </w:rPr>
        <w:t>Мультислайд</w:t>
      </w:r>
      <w:proofErr w:type="spellEnd"/>
      <w:r w:rsidRPr="000C075F">
        <w:rPr>
          <w:rFonts w:ascii="Times New Roman" w:hAnsi="Times New Roman" w:cs="Times New Roman"/>
          <w:b/>
          <w:i/>
          <w:color w:val="000000" w:themeColor="text1"/>
        </w:rPr>
        <w:t xml:space="preserve"> – </w:t>
      </w:r>
      <w:r w:rsidRPr="000C075F">
        <w:rPr>
          <w:rFonts w:ascii="Times New Roman" w:hAnsi="Times New Roman" w:cs="Times New Roman"/>
          <w:color w:val="000000" w:themeColor="text1"/>
        </w:rPr>
        <w:t>высота горки 1,50 м, длина трассы спуска – 5,09 м, средняя скорость скатывания – 2,78 м/с.</w:t>
      </w:r>
    </w:p>
    <w:p w14:paraId="08E99C17" w14:textId="77777777" w:rsidR="00552C0B" w:rsidRPr="000C075F" w:rsidRDefault="00552C0B" w:rsidP="00552C0B">
      <w:pPr>
        <w:pStyle w:val="a6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i/>
          <w:color w:val="000000" w:themeColor="text1"/>
        </w:rPr>
        <w:t xml:space="preserve">  </w:t>
      </w:r>
      <w:proofErr w:type="spellStart"/>
      <w:r w:rsidRPr="000C075F">
        <w:rPr>
          <w:rFonts w:ascii="Times New Roman" w:hAnsi="Times New Roman" w:cs="Times New Roman"/>
          <w:i/>
          <w:color w:val="000000" w:themeColor="text1"/>
        </w:rPr>
        <w:t>Акватьюб</w:t>
      </w:r>
      <w:proofErr w:type="spellEnd"/>
      <w:r w:rsidRPr="000C075F">
        <w:rPr>
          <w:rFonts w:ascii="Times New Roman" w:hAnsi="Times New Roman" w:cs="Times New Roman"/>
          <w:b/>
          <w:i/>
          <w:color w:val="000000" w:themeColor="text1"/>
        </w:rPr>
        <w:t xml:space="preserve"> –</w:t>
      </w:r>
      <w:r w:rsidRPr="000C075F">
        <w:rPr>
          <w:rFonts w:ascii="Times New Roman" w:hAnsi="Times New Roman" w:cs="Times New Roman"/>
          <w:color w:val="000000" w:themeColor="text1"/>
        </w:rPr>
        <w:t xml:space="preserve"> высота – 1,35 м, длина трассы спуска – 7,6 м, средняя скорость скатывания – 2,32 м/с.</w:t>
      </w:r>
    </w:p>
    <w:p w14:paraId="0515E371" w14:textId="77777777" w:rsidR="00552C0B" w:rsidRPr="000C075F" w:rsidRDefault="00552C0B" w:rsidP="00CB7293">
      <w:pPr>
        <w:pStyle w:val="a6"/>
        <w:numPr>
          <w:ilvl w:val="0"/>
          <w:numId w:val="37"/>
        </w:numPr>
        <w:tabs>
          <w:tab w:val="left" w:pos="567"/>
        </w:tabs>
        <w:spacing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b/>
          <w:i/>
          <w:color w:val="000000" w:themeColor="text1"/>
        </w:rPr>
        <w:t xml:space="preserve">Гидромассажные ванны – </w:t>
      </w:r>
      <w:r w:rsidRPr="000C075F">
        <w:rPr>
          <w:rFonts w:ascii="Times New Roman" w:hAnsi="Times New Roman" w:cs="Times New Roman"/>
          <w:color w:val="000000" w:themeColor="text1"/>
        </w:rPr>
        <w:t>глубина 0,85 м, температура воды +35⁰С.</w:t>
      </w:r>
    </w:p>
    <w:p w14:paraId="33C32BA9" w14:textId="77777777" w:rsidR="00552C0B" w:rsidRPr="000C075F" w:rsidRDefault="00552C0B" w:rsidP="00CB7293">
      <w:pPr>
        <w:pStyle w:val="a6"/>
        <w:numPr>
          <w:ilvl w:val="0"/>
          <w:numId w:val="37"/>
        </w:numPr>
        <w:tabs>
          <w:tab w:val="left" w:pos="567"/>
        </w:tabs>
        <w:spacing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b/>
          <w:i/>
          <w:color w:val="000000" w:themeColor="text1"/>
        </w:rPr>
        <w:t>Контрастные ванны Кейпа –</w:t>
      </w:r>
      <w:r w:rsidRPr="000C075F">
        <w:rPr>
          <w:rFonts w:ascii="Times New Roman" w:hAnsi="Times New Roman" w:cs="Times New Roman"/>
          <w:color w:val="000000" w:themeColor="text1"/>
        </w:rPr>
        <w:t xml:space="preserve"> глубина воды 0,18 м, температура Т1 =+15⁰С, Т2 =+35⁰С.</w:t>
      </w:r>
    </w:p>
    <w:p w14:paraId="33C01A4C" w14:textId="4B1D9AA5" w:rsidR="00552C0B" w:rsidRPr="000C075F" w:rsidRDefault="00552C0B" w:rsidP="00CB7293">
      <w:pPr>
        <w:pStyle w:val="a6"/>
        <w:numPr>
          <w:ilvl w:val="0"/>
          <w:numId w:val="37"/>
        </w:numPr>
        <w:tabs>
          <w:tab w:val="left" w:pos="567"/>
        </w:tabs>
        <w:spacing w:line="276" w:lineRule="auto"/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b/>
          <w:i/>
          <w:color w:val="000000" w:themeColor="text1"/>
        </w:rPr>
        <w:t>Соляная сауна, березовая баня и термальная сауна.</w:t>
      </w:r>
    </w:p>
    <w:p w14:paraId="77A5FA51" w14:textId="31191C67" w:rsidR="00C00FF8" w:rsidRPr="000C075F" w:rsidRDefault="00C00FF8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 xml:space="preserve">Инструкторы Аквапарка дежурят в </w:t>
      </w:r>
      <w:proofErr w:type="spellStart"/>
      <w:r w:rsidRPr="000C075F">
        <w:rPr>
          <w:rFonts w:ascii="Times New Roman" w:hAnsi="Times New Roman" w:cs="Times New Roman"/>
          <w:color w:val="000000" w:themeColor="text1"/>
        </w:rPr>
        <w:t>Активити</w:t>
      </w:r>
      <w:proofErr w:type="spellEnd"/>
      <w:r w:rsidRPr="000C075F">
        <w:rPr>
          <w:rFonts w:ascii="Times New Roman" w:hAnsi="Times New Roman" w:cs="Times New Roman"/>
          <w:color w:val="000000" w:themeColor="text1"/>
        </w:rPr>
        <w:t xml:space="preserve"> парке, передвигаясь по его периметру, и не контролируют (не регулируют, не подстраховывают) спуск несовершеннолетних Посетителей с горок (старт и финиш) и освобождение ими зоны финиша (зоны приводнения) горок. </w:t>
      </w:r>
    </w:p>
    <w:p w14:paraId="5D9F2676" w14:textId="19E525BD" w:rsidR="00C00FF8" w:rsidRPr="000C075F" w:rsidRDefault="001B0B0F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 xml:space="preserve">Для пользования водными аттракционами в </w:t>
      </w:r>
      <w:proofErr w:type="spellStart"/>
      <w:r w:rsidRPr="000C075F">
        <w:rPr>
          <w:rFonts w:ascii="Times New Roman" w:hAnsi="Times New Roman" w:cs="Times New Roman"/>
          <w:color w:val="000000" w:themeColor="text1"/>
        </w:rPr>
        <w:t>Активити</w:t>
      </w:r>
      <w:proofErr w:type="spellEnd"/>
      <w:r w:rsidRPr="000C075F">
        <w:rPr>
          <w:rFonts w:ascii="Times New Roman" w:hAnsi="Times New Roman" w:cs="Times New Roman"/>
          <w:color w:val="000000" w:themeColor="text1"/>
        </w:rPr>
        <w:t xml:space="preserve"> парке предусмотрены ограничения</w:t>
      </w:r>
      <w:r w:rsidR="00BB2F91" w:rsidRPr="000C075F">
        <w:rPr>
          <w:rFonts w:ascii="Times New Roman" w:hAnsi="Times New Roman" w:cs="Times New Roman"/>
          <w:color w:val="000000" w:themeColor="text1"/>
        </w:rPr>
        <w:t xml:space="preserve"> п</w:t>
      </w:r>
      <w:r w:rsidR="00C00FF8" w:rsidRPr="000C075F">
        <w:rPr>
          <w:rFonts w:ascii="Times New Roman" w:hAnsi="Times New Roman" w:cs="Times New Roman"/>
          <w:color w:val="000000" w:themeColor="text1"/>
        </w:rPr>
        <w:t>о весу до 50 кг</w:t>
      </w:r>
      <w:r w:rsidR="00BB2F91" w:rsidRPr="000C075F">
        <w:rPr>
          <w:rFonts w:ascii="Times New Roman" w:hAnsi="Times New Roman" w:cs="Times New Roman"/>
          <w:color w:val="000000" w:themeColor="text1"/>
        </w:rPr>
        <w:t xml:space="preserve"> и </w:t>
      </w:r>
      <w:r w:rsidR="00C00FF8" w:rsidRPr="000C075F">
        <w:rPr>
          <w:rFonts w:ascii="Times New Roman" w:hAnsi="Times New Roman" w:cs="Times New Roman"/>
          <w:color w:val="000000" w:themeColor="text1"/>
        </w:rPr>
        <w:t>по возрасту до 18 лет.</w:t>
      </w:r>
    </w:p>
    <w:p w14:paraId="1404498B" w14:textId="2B7D523F" w:rsidR="005F287C" w:rsidRPr="000C075F" w:rsidRDefault="005F287C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 xml:space="preserve">На территории </w:t>
      </w:r>
      <w:proofErr w:type="spellStart"/>
      <w:r w:rsidRPr="000C075F">
        <w:rPr>
          <w:rFonts w:ascii="Times New Roman" w:hAnsi="Times New Roman" w:cs="Times New Roman"/>
          <w:color w:val="000000" w:themeColor="text1"/>
        </w:rPr>
        <w:t>Активити</w:t>
      </w:r>
      <w:proofErr w:type="spellEnd"/>
      <w:r w:rsidRPr="000C075F">
        <w:rPr>
          <w:rFonts w:ascii="Times New Roman" w:hAnsi="Times New Roman" w:cs="Times New Roman"/>
          <w:color w:val="000000" w:themeColor="text1"/>
        </w:rPr>
        <w:t xml:space="preserve"> парка и на аттракционах дети до 14 лет </w:t>
      </w:r>
      <w:r w:rsidR="007A55C7" w:rsidRPr="000C075F">
        <w:rPr>
          <w:rFonts w:ascii="Times New Roman" w:hAnsi="Times New Roman" w:cs="Times New Roman"/>
          <w:color w:val="000000" w:themeColor="text1"/>
        </w:rPr>
        <w:t>(</w:t>
      </w:r>
      <w:r w:rsidRPr="000C075F">
        <w:rPr>
          <w:rFonts w:ascii="Times New Roman" w:hAnsi="Times New Roman" w:cs="Times New Roman"/>
          <w:color w:val="000000" w:themeColor="text1"/>
        </w:rPr>
        <w:t>включительно</w:t>
      </w:r>
      <w:r w:rsidR="007A55C7" w:rsidRPr="000C075F">
        <w:rPr>
          <w:rFonts w:ascii="Times New Roman" w:hAnsi="Times New Roman" w:cs="Times New Roman"/>
          <w:color w:val="000000" w:themeColor="text1"/>
        </w:rPr>
        <w:t>)</w:t>
      </w:r>
      <w:r w:rsidRPr="000C075F">
        <w:rPr>
          <w:rFonts w:ascii="Times New Roman" w:hAnsi="Times New Roman" w:cs="Times New Roman"/>
          <w:color w:val="000000" w:themeColor="text1"/>
        </w:rPr>
        <w:t xml:space="preserve"> должны быть под постоянным контролем родителей или сопровождающего взрослого.</w:t>
      </w:r>
    </w:p>
    <w:p w14:paraId="01C91541" w14:textId="54044EE9" w:rsidR="00F64BD3" w:rsidRPr="000C075F" w:rsidRDefault="00F64BD3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>Перед использованием водной горки необходимо ознакомиться или быть ознакомленным ответственным лицом с правилами пользования водной горки.</w:t>
      </w:r>
    </w:p>
    <w:p w14:paraId="5AB75CAE" w14:textId="2F84AFE0" w:rsidR="005F287C" w:rsidRPr="000C075F" w:rsidRDefault="005F287C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>При использовании водной горк</w:t>
      </w:r>
      <w:r w:rsidR="00F34ADD" w:rsidRPr="000C075F">
        <w:rPr>
          <w:rFonts w:ascii="Times New Roman" w:hAnsi="Times New Roman" w:cs="Times New Roman"/>
          <w:color w:val="000000" w:themeColor="text1"/>
        </w:rPr>
        <w:t>и</w:t>
      </w:r>
      <w:r w:rsidRPr="000C075F">
        <w:rPr>
          <w:rFonts w:ascii="Times New Roman" w:hAnsi="Times New Roman" w:cs="Times New Roman"/>
          <w:color w:val="000000" w:themeColor="text1"/>
        </w:rPr>
        <w:t xml:space="preserve"> необходимо соблюдать рекомендации инструктора.</w:t>
      </w:r>
    </w:p>
    <w:p w14:paraId="300360CB" w14:textId="77777777" w:rsidR="00BB2F91" w:rsidRPr="000C075F" w:rsidRDefault="00BB2F91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>После торможения в специальном приемном устройстве посетитель должен незамедлительно покинуть зону торможения во избежание столкновения со следующим посетителем.</w:t>
      </w:r>
    </w:p>
    <w:p w14:paraId="7C126E08" w14:textId="77777777" w:rsidR="00BB2F91" w:rsidRPr="00BB2F91" w:rsidRDefault="00BB2F91" w:rsidP="00BB2F91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1318347D" w14:textId="743A870A" w:rsidR="00552C0B" w:rsidRPr="000C075F" w:rsidRDefault="005F287C" w:rsidP="00CB7293">
      <w:pPr>
        <w:pStyle w:val="a6"/>
        <w:numPr>
          <w:ilvl w:val="1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Pr="000C075F">
        <w:rPr>
          <w:rFonts w:ascii="Times New Roman" w:hAnsi="Times New Roman" w:cs="Times New Roman"/>
          <w:b/>
          <w:color w:val="000000" w:themeColor="text1"/>
        </w:rPr>
        <w:t xml:space="preserve">В целях безопасности и во избежание получения травм в </w:t>
      </w:r>
      <w:proofErr w:type="spellStart"/>
      <w:r w:rsidRPr="000C075F">
        <w:rPr>
          <w:rFonts w:ascii="Times New Roman" w:hAnsi="Times New Roman" w:cs="Times New Roman"/>
          <w:b/>
          <w:color w:val="000000" w:themeColor="text1"/>
        </w:rPr>
        <w:t>Активити</w:t>
      </w:r>
      <w:proofErr w:type="spellEnd"/>
      <w:r w:rsidRPr="000C075F">
        <w:rPr>
          <w:rFonts w:ascii="Times New Roman" w:hAnsi="Times New Roman" w:cs="Times New Roman"/>
          <w:b/>
          <w:color w:val="000000" w:themeColor="text1"/>
        </w:rPr>
        <w:t xml:space="preserve"> парке Посетителям ЗАПРЕЩЕНО:</w:t>
      </w:r>
    </w:p>
    <w:p w14:paraId="5B08CAF3" w14:textId="2761067D" w:rsidR="005F287C" w:rsidRPr="000C075F" w:rsidRDefault="005F287C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 xml:space="preserve">Посещение аттракционов </w:t>
      </w:r>
      <w:proofErr w:type="spellStart"/>
      <w:r w:rsidR="00607693" w:rsidRPr="000C075F">
        <w:rPr>
          <w:rFonts w:ascii="Times New Roman" w:hAnsi="Times New Roman" w:cs="Times New Roman"/>
          <w:color w:val="000000" w:themeColor="text1"/>
        </w:rPr>
        <w:t>Активити</w:t>
      </w:r>
      <w:proofErr w:type="spellEnd"/>
      <w:r w:rsidR="00607693" w:rsidRPr="000C075F">
        <w:rPr>
          <w:rFonts w:ascii="Times New Roman" w:hAnsi="Times New Roman" w:cs="Times New Roman"/>
          <w:color w:val="000000" w:themeColor="text1"/>
        </w:rPr>
        <w:t xml:space="preserve"> парка</w:t>
      </w:r>
      <w:r w:rsidR="00607693" w:rsidRPr="000C075F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0C075F">
        <w:rPr>
          <w:rFonts w:ascii="Times New Roman" w:hAnsi="Times New Roman" w:cs="Times New Roman"/>
          <w:color w:val="000000" w:themeColor="text1"/>
        </w:rPr>
        <w:t>если их возраст и вес не соответствует требованиям, указанным в технической документации по эксплуатации водных аттракционов, а также в п. 7</w:t>
      </w:r>
      <w:r w:rsidR="00DF6697" w:rsidRPr="000C075F">
        <w:rPr>
          <w:rFonts w:ascii="Times New Roman" w:hAnsi="Times New Roman" w:cs="Times New Roman"/>
          <w:color w:val="000000" w:themeColor="text1"/>
        </w:rPr>
        <w:t>.1.3</w:t>
      </w:r>
      <w:r w:rsidRPr="000C075F">
        <w:rPr>
          <w:rFonts w:ascii="Times New Roman" w:hAnsi="Times New Roman" w:cs="Times New Roman"/>
          <w:color w:val="000000" w:themeColor="text1"/>
        </w:rPr>
        <w:t>. настоящих Правил</w:t>
      </w:r>
      <w:r w:rsidR="00DF6697" w:rsidRPr="000C075F">
        <w:rPr>
          <w:rFonts w:ascii="Times New Roman" w:hAnsi="Times New Roman" w:cs="Times New Roman"/>
          <w:color w:val="000000" w:themeColor="text1"/>
        </w:rPr>
        <w:t>.</w:t>
      </w:r>
    </w:p>
    <w:p w14:paraId="5A22B65C" w14:textId="5ECE3809" w:rsidR="005F287C" w:rsidRPr="000C075F" w:rsidRDefault="005F287C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 xml:space="preserve">Доступ в </w:t>
      </w:r>
      <w:proofErr w:type="spellStart"/>
      <w:r w:rsidR="00607693" w:rsidRPr="000C075F">
        <w:rPr>
          <w:rFonts w:ascii="Times New Roman" w:hAnsi="Times New Roman" w:cs="Times New Roman"/>
          <w:color w:val="000000" w:themeColor="text1"/>
        </w:rPr>
        <w:t>Активити</w:t>
      </w:r>
      <w:proofErr w:type="spellEnd"/>
      <w:r w:rsidR="00607693" w:rsidRPr="000C075F">
        <w:rPr>
          <w:rFonts w:ascii="Times New Roman" w:hAnsi="Times New Roman" w:cs="Times New Roman"/>
          <w:color w:val="000000" w:themeColor="text1"/>
        </w:rPr>
        <w:t xml:space="preserve"> парк </w:t>
      </w:r>
      <w:r w:rsidRPr="000C075F">
        <w:rPr>
          <w:rFonts w:ascii="Times New Roman" w:hAnsi="Times New Roman" w:cs="Times New Roman"/>
          <w:color w:val="000000" w:themeColor="text1"/>
        </w:rPr>
        <w:t>посетителям в состоянии алкогольного или наркотического опьянения</w:t>
      </w:r>
      <w:r w:rsidR="00DF6697" w:rsidRPr="000C075F">
        <w:rPr>
          <w:rFonts w:ascii="Times New Roman" w:hAnsi="Times New Roman" w:cs="Times New Roman"/>
          <w:color w:val="000000" w:themeColor="text1"/>
        </w:rPr>
        <w:t>.</w:t>
      </w:r>
    </w:p>
    <w:p w14:paraId="7FEC8C1C" w14:textId="4F2A5997" w:rsidR="005F287C" w:rsidRPr="000C075F" w:rsidRDefault="005F287C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 xml:space="preserve">Доступ в </w:t>
      </w:r>
      <w:proofErr w:type="spellStart"/>
      <w:r w:rsidR="00607693" w:rsidRPr="000C075F">
        <w:rPr>
          <w:rFonts w:ascii="Times New Roman" w:hAnsi="Times New Roman" w:cs="Times New Roman"/>
          <w:color w:val="000000" w:themeColor="text1"/>
        </w:rPr>
        <w:t>Активити</w:t>
      </w:r>
      <w:proofErr w:type="spellEnd"/>
      <w:r w:rsidR="00607693" w:rsidRPr="000C075F">
        <w:rPr>
          <w:rFonts w:ascii="Times New Roman" w:hAnsi="Times New Roman" w:cs="Times New Roman"/>
          <w:color w:val="000000" w:themeColor="text1"/>
        </w:rPr>
        <w:t xml:space="preserve"> парк</w:t>
      </w:r>
      <w:r w:rsidRPr="000C075F">
        <w:rPr>
          <w:rFonts w:ascii="Times New Roman" w:hAnsi="Times New Roman" w:cs="Times New Roman"/>
          <w:color w:val="000000" w:themeColor="text1"/>
        </w:rPr>
        <w:t xml:space="preserve"> посетителям с заболеваниями сердечно-сосудистой системы, опорно-двигательного аппарата, расстройствами нервной системы, а также патологиями органов слуха и зрения без сопровождающего лица.</w:t>
      </w:r>
    </w:p>
    <w:p w14:paraId="530AFD21" w14:textId="457698A3" w:rsidR="005F287C" w:rsidRPr="000C075F" w:rsidRDefault="005F287C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>Нырять и прыгать с бортиков.</w:t>
      </w:r>
    </w:p>
    <w:p w14:paraId="71CA8173" w14:textId="09BC92C1" w:rsidR="00BE7613" w:rsidRPr="000C075F" w:rsidRDefault="00BE7613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 xml:space="preserve">На территории детского комплекса </w:t>
      </w:r>
      <w:proofErr w:type="spellStart"/>
      <w:r w:rsidRPr="000C075F">
        <w:rPr>
          <w:rFonts w:ascii="Times New Roman" w:hAnsi="Times New Roman" w:cs="Times New Roman"/>
          <w:color w:val="000000" w:themeColor="text1"/>
        </w:rPr>
        <w:t>Аквабашня</w:t>
      </w:r>
      <w:proofErr w:type="spellEnd"/>
      <w:r w:rsidRPr="000C075F">
        <w:rPr>
          <w:rFonts w:ascii="Times New Roman" w:hAnsi="Times New Roman" w:cs="Times New Roman"/>
          <w:color w:val="000000" w:themeColor="text1"/>
        </w:rPr>
        <w:t xml:space="preserve"> находиться в обуви любого типа.</w:t>
      </w:r>
    </w:p>
    <w:p w14:paraId="2D264511" w14:textId="0F07CA72" w:rsidR="005F287C" w:rsidRPr="000C075F" w:rsidRDefault="005F287C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 xml:space="preserve">Находиться в </w:t>
      </w:r>
      <w:proofErr w:type="spellStart"/>
      <w:r w:rsidR="00607693" w:rsidRPr="000C075F">
        <w:rPr>
          <w:rFonts w:ascii="Times New Roman" w:hAnsi="Times New Roman" w:cs="Times New Roman"/>
          <w:color w:val="000000" w:themeColor="text1"/>
        </w:rPr>
        <w:t>Активити</w:t>
      </w:r>
      <w:proofErr w:type="spellEnd"/>
      <w:r w:rsidR="00607693" w:rsidRPr="000C075F">
        <w:rPr>
          <w:rFonts w:ascii="Times New Roman" w:hAnsi="Times New Roman" w:cs="Times New Roman"/>
          <w:color w:val="000000" w:themeColor="text1"/>
        </w:rPr>
        <w:t xml:space="preserve"> парке</w:t>
      </w:r>
      <w:r w:rsidRPr="000C075F">
        <w:rPr>
          <w:rFonts w:ascii="Times New Roman" w:hAnsi="Times New Roman" w:cs="Times New Roman"/>
          <w:color w:val="000000" w:themeColor="text1"/>
        </w:rPr>
        <w:t xml:space="preserve"> с едой и напитками</w:t>
      </w:r>
      <w:r w:rsidR="00607693" w:rsidRPr="000C075F">
        <w:rPr>
          <w:rFonts w:ascii="Times New Roman" w:hAnsi="Times New Roman" w:cs="Times New Roman"/>
          <w:color w:val="000000" w:themeColor="text1"/>
        </w:rPr>
        <w:t>.</w:t>
      </w:r>
    </w:p>
    <w:p w14:paraId="38EE3215" w14:textId="4BBE2F75" w:rsidR="00607693" w:rsidRPr="000C075F" w:rsidRDefault="00607693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 xml:space="preserve">Спускаться в позах, отличных от разрешенной, подниматься по трассе, </w:t>
      </w:r>
      <w:r w:rsidR="00270C33" w:rsidRPr="000C075F">
        <w:rPr>
          <w:rFonts w:ascii="Times New Roman" w:hAnsi="Times New Roman" w:cs="Times New Roman"/>
          <w:color w:val="000000" w:themeColor="text1"/>
        </w:rPr>
        <w:t>останавливаться на трассе, пересекать соседнюю трассу спуска при выходе из специального приемного устройства.</w:t>
      </w:r>
    </w:p>
    <w:p w14:paraId="15C927F2" w14:textId="5503426D" w:rsidR="00270C33" w:rsidRPr="000C075F" w:rsidRDefault="00270C33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>Проявлять избыточную активность,</w:t>
      </w:r>
      <w:r w:rsidR="003D0A13" w:rsidRPr="000C075F">
        <w:rPr>
          <w:rFonts w:ascii="Times New Roman" w:hAnsi="Times New Roman" w:cs="Times New Roman"/>
          <w:color w:val="000000" w:themeColor="text1"/>
        </w:rPr>
        <w:t xml:space="preserve"> </w:t>
      </w:r>
      <w:r w:rsidRPr="000C075F">
        <w:rPr>
          <w:rFonts w:ascii="Times New Roman" w:hAnsi="Times New Roman" w:cs="Times New Roman"/>
          <w:color w:val="000000" w:themeColor="text1"/>
        </w:rPr>
        <w:t>взбираться на ограждения</w:t>
      </w:r>
      <w:r w:rsidR="003D0A13" w:rsidRPr="000C075F">
        <w:rPr>
          <w:rFonts w:ascii="Times New Roman" w:hAnsi="Times New Roman" w:cs="Times New Roman"/>
          <w:color w:val="000000" w:themeColor="text1"/>
        </w:rPr>
        <w:t>, взбираться на конструкции комплекса, не предназначенные для лазания, прыгать с платформ,</w:t>
      </w:r>
      <w:r w:rsidR="00BB2F91" w:rsidRPr="000C075F">
        <w:rPr>
          <w:rFonts w:ascii="Times New Roman" w:hAnsi="Times New Roman" w:cs="Times New Roman"/>
          <w:color w:val="000000" w:themeColor="text1"/>
        </w:rPr>
        <w:t xml:space="preserve"> ны</w:t>
      </w:r>
      <w:r w:rsidR="003D0A13" w:rsidRPr="000C075F">
        <w:rPr>
          <w:rFonts w:ascii="Times New Roman" w:hAnsi="Times New Roman" w:cs="Times New Roman"/>
          <w:color w:val="000000" w:themeColor="text1"/>
        </w:rPr>
        <w:t>рять под оборудование, бегать по лестнице.</w:t>
      </w:r>
    </w:p>
    <w:p w14:paraId="1C4C2C97" w14:textId="383F9FF3" w:rsidR="003D0A13" w:rsidRPr="000C075F" w:rsidRDefault="003D0A13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>Нырять и прыгать с бортиков ванны, удерживать друг друга под водой.</w:t>
      </w:r>
    </w:p>
    <w:p w14:paraId="28EE171B" w14:textId="3920A261" w:rsidR="00F613E8" w:rsidRPr="000C075F" w:rsidRDefault="003D0A13" w:rsidP="00CB7293">
      <w:pPr>
        <w:pStyle w:val="a6"/>
        <w:numPr>
          <w:ilvl w:val="2"/>
          <w:numId w:val="3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075F">
        <w:rPr>
          <w:rFonts w:ascii="Times New Roman" w:hAnsi="Times New Roman" w:cs="Times New Roman"/>
          <w:color w:val="000000" w:themeColor="text1"/>
        </w:rPr>
        <w:t>Просовывать руки, а также прислоняться к решеткам.</w:t>
      </w:r>
    </w:p>
    <w:p w14:paraId="3402294C" w14:textId="177C90B3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20C7EF9B" w14:textId="6E2C229B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2E38915E" w14:textId="2DD81C68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56C68524" w14:textId="29E1EFCE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5BB983CE" w14:textId="71A235A2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76F07911" w14:textId="6DF48C91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59C1771B" w14:textId="102C430C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0D14E826" w14:textId="33FB9C0F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569EB7F3" w14:textId="7A1C9C24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369F1CD2" w14:textId="66E598F8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112A4288" w14:textId="02E1FA65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324F9822" w14:textId="4FB8462C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6B68D8DA" w14:textId="1D797F3D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591310AA" w14:textId="3B916825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545524D0" w14:textId="5A6C714D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0D436BB8" w14:textId="263912C0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76911AFA" w14:textId="3781CCB6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09973EE2" w14:textId="30CF4650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1AC93C4A" w14:textId="53509542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557AF00C" w14:textId="4F50350A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530F9B72" w14:textId="0AE6326C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3C292271" w14:textId="7D84DCDF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6D1A521E" w14:textId="28766FEF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62B0DB0B" w14:textId="3ABD1AE3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03BD4046" w14:textId="3C2AB6E1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4DB69F3E" w14:textId="69F39749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40FFC547" w14:textId="5471EE7D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31D70EEC" w14:textId="2FDE208B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77934C3C" w14:textId="1F374CE1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278D1C58" w14:textId="473E7AE0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42FCBC3D" w14:textId="1F0CC195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476B2401" w14:textId="14A9731C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43B1A66E" w14:textId="0938A477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5D0A2C4A" w14:textId="6EE2A2FF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079413FD" w14:textId="7240C177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394AD6A3" w14:textId="64AEB730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1DB69CFB" w14:textId="32DB752D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282B1B36" w14:textId="1689670C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3042F866" w14:textId="3B029310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6CD09245" w14:textId="617E806E" w:rsid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4D11E2C3" w14:textId="77777777" w:rsidR="00BE7613" w:rsidRPr="00BE7613" w:rsidRDefault="00BE7613" w:rsidP="00BE761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4C8875F3" w14:textId="54AED3F3" w:rsidR="00D33199" w:rsidRPr="0079132F" w:rsidRDefault="0079132F" w:rsidP="0079132F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132F">
        <w:rPr>
          <w:rFonts w:ascii="Times New Roman" w:hAnsi="Times New Roman" w:cs="Times New Roman"/>
          <w:b/>
          <w:color w:val="000000" w:themeColor="text1"/>
        </w:rPr>
        <w:t xml:space="preserve">Раздел </w:t>
      </w:r>
      <w:r w:rsidR="00F613E8">
        <w:rPr>
          <w:rFonts w:ascii="Times New Roman" w:hAnsi="Times New Roman" w:cs="Times New Roman"/>
          <w:b/>
          <w:color w:val="000000" w:themeColor="text1"/>
        </w:rPr>
        <w:t>8</w:t>
      </w:r>
      <w:r w:rsidRPr="0079132F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C06D30" w:rsidRPr="0079132F">
        <w:rPr>
          <w:rFonts w:ascii="Times New Roman" w:hAnsi="Times New Roman" w:cs="Times New Roman"/>
          <w:b/>
          <w:color w:val="000000" w:themeColor="text1"/>
        </w:rPr>
        <w:t xml:space="preserve">Правила посещения </w:t>
      </w:r>
      <w:r>
        <w:rPr>
          <w:rFonts w:ascii="Times New Roman" w:hAnsi="Times New Roman" w:cs="Times New Roman"/>
          <w:b/>
          <w:color w:val="000000" w:themeColor="text1"/>
        </w:rPr>
        <w:t xml:space="preserve">зоны </w:t>
      </w:r>
      <w:r w:rsidR="00C06D30" w:rsidRPr="0079132F">
        <w:rPr>
          <w:rFonts w:ascii="Times New Roman" w:hAnsi="Times New Roman" w:cs="Times New Roman"/>
          <w:b/>
          <w:color w:val="000000" w:themeColor="text1"/>
        </w:rPr>
        <w:t>общественного питания на территории Аквапарка</w:t>
      </w:r>
    </w:p>
    <w:p w14:paraId="149AEB9B" w14:textId="77777777" w:rsidR="00F85D6D" w:rsidRPr="00292D44" w:rsidRDefault="00F85D6D" w:rsidP="00546A03">
      <w:pPr>
        <w:pStyle w:val="a6"/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</w:rPr>
      </w:pPr>
    </w:p>
    <w:p w14:paraId="4082F22B" w14:textId="55DAB2CB" w:rsidR="00625DF2" w:rsidRPr="00F613E8" w:rsidRDefault="00F613E8" w:rsidP="00CB7293">
      <w:pPr>
        <w:pStyle w:val="a6"/>
        <w:numPr>
          <w:ilvl w:val="1"/>
          <w:numId w:val="3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25DF2" w:rsidRPr="00F613E8">
        <w:rPr>
          <w:rFonts w:ascii="Times New Roman" w:hAnsi="Times New Roman" w:cs="Times New Roman"/>
          <w:b/>
          <w:color w:val="000000" w:themeColor="text1"/>
        </w:rPr>
        <w:t>На территории Аква-зоны Посетители могут воспользоваться услугами бара и бистро. Все выбранные блюда и напитки следует употреблять только в специально отведенных для этих целей местах.</w:t>
      </w:r>
    </w:p>
    <w:p w14:paraId="0FC29D73" w14:textId="20002EBE" w:rsidR="00C67A07" w:rsidRPr="00F613E8" w:rsidRDefault="0052476C" w:rsidP="00CB7293">
      <w:pPr>
        <w:pStyle w:val="a6"/>
        <w:numPr>
          <w:ilvl w:val="2"/>
          <w:numId w:val="3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613E8">
        <w:rPr>
          <w:rFonts w:ascii="Times New Roman" w:hAnsi="Times New Roman" w:cs="Times New Roman"/>
          <w:color w:val="000000" w:themeColor="text1"/>
        </w:rPr>
        <w:t>Оплата товаров общественного питания осуществляется на кассах бара «Осьминог» и бистро.</w:t>
      </w:r>
    </w:p>
    <w:p w14:paraId="76428EAE" w14:textId="7A4DA512" w:rsidR="0052476C" w:rsidRPr="00C67A07" w:rsidRDefault="0052476C" w:rsidP="00CB7293">
      <w:pPr>
        <w:pStyle w:val="a6"/>
        <w:numPr>
          <w:ilvl w:val="2"/>
          <w:numId w:val="3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67A07">
        <w:rPr>
          <w:rFonts w:ascii="Times New Roman" w:hAnsi="Times New Roman" w:cs="Times New Roman"/>
          <w:color w:val="000000" w:themeColor="text1"/>
        </w:rPr>
        <w:t>С целью соблюдения санитарных норм, а также во избежание травматизма любая еда и напитки подаются только в одноразовой пластиковой посуде. После приема пищи и напитков Посетитель должен самостоятельно выбросить в мусорный контейнер использованную им посуду, приборы, салфетки и остатки еды.</w:t>
      </w:r>
    </w:p>
    <w:p w14:paraId="6B9D191B" w14:textId="4D13B10E" w:rsidR="00F85D6D" w:rsidRPr="00C67A07" w:rsidRDefault="00F85D6D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77C4852" w14:textId="45EF2A49" w:rsidR="00F85D6D" w:rsidRPr="00292D44" w:rsidRDefault="00F85D6D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2EC38DD6" w14:textId="0425A90B" w:rsidR="00A236B1" w:rsidRDefault="00A236B1" w:rsidP="00625DF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D2C2AB" w14:textId="77777777" w:rsidR="00625DF2" w:rsidRDefault="00625DF2" w:rsidP="00625DF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4A6438" w14:textId="1FF39ABA" w:rsidR="00A236B1" w:rsidRDefault="00A236B1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F839814" w14:textId="566E0E2E" w:rsidR="00A236B1" w:rsidRDefault="00A236B1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722EF86" w14:textId="4CDE7228" w:rsidR="00A236B1" w:rsidRDefault="00A236B1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CCE57CE" w14:textId="630B3A33" w:rsidR="00A90CB2" w:rsidRDefault="00A90CB2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40C4917E" w14:textId="500E55E1" w:rsidR="00A90CB2" w:rsidRDefault="00A90CB2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101810A" w14:textId="41C0307A" w:rsidR="00A90CB2" w:rsidRDefault="00A90CB2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5109BFB" w14:textId="693C8F9F" w:rsidR="00A90CB2" w:rsidRDefault="00A90CB2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35EC3BE" w14:textId="0A266585" w:rsidR="00A90CB2" w:rsidRDefault="00A90CB2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E11672B" w14:textId="7CAFE43D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2D3EFAD" w14:textId="179E6889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331D1B73" w14:textId="7EB2E6C9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304CAF52" w14:textId="08EEB1D6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48291870" w14:textId="6B9B5547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412387C5" w14:textId="0B1C5787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9568A0B" w14:textId="67FAA415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5759C8A" w14:textId="5C03049E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AD4FADC" w14:textId="42D9B8AD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0ACC765" w14:textId="140239B2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248D2B8C" w14:textId="58C6EDC6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A68C3C0" w14:textId="6FE61A6B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DA61076" w14:textId="16173426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483E5303" w14:textId="636FEDE2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2271BC4" w14:textId="0160DC83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33D95C46" w14:textId="150AB594" w:rsidR="00F85D6D" w:rsidRDefault="00F85D6D" w:rsidP="001631F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E4B2F3" w14:textId="7D9C8D06" w:rsidR="00552C0B" w:rsidRDefault="00552C0B" w:rsidP="001631F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DB1ABC" w14:textId="4B645A34" w:rsidR="00552C0B" w:rsidRDefault="00552C0B" w:rsidP="001631F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E548A4" w14:textId="52977CD4" w:rsidR="00552C0B" w:rsidRDefault="00552C0B" w:rsidP="001631F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9CAB88" w14:textId="442748A4" w:rsidR="00552C0B" w:rsidRDefault="00552C0B" w:rsidP="001631F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1A9737" w14:textId="2907FD15" w:rsidR="00552C0B" w:rsidRDefault="00552C0B" w:rsidP="001631F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84CED8" w14:textId="77777777" w:rsidR="00552C0B" w:rsidRPr="00292D44" w:rsidRDefault="00552C0B" w:rsidP="001631F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68957B" w14:textId="7F38A5C7" w:rsidR="000E2398" w:rsidRPr="00292D44" w:rsidRDefault="000E2398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313B7BA8" w14:textId="55E5E69C" w:rsidR="00BE07F9" w:rsidRPr="00A90CB2" w:rsidRDefault="00F613E8" w:rsidP="00A90CB2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Раздел 9</w:t>
      </w:r>
      <w:r w:rsidR="00A90CB2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BE07F9" w:rsidRPr="00A90CB2">
        <w:rPr>
          <w:rFonts w:ascii="Times New Roman" w:hAnsi="Times New Roman" w:cs="Times New Roman"/>
          <w:b/>
          <w:color w:val="000000" w:themeColor="text1"/>
        </w:rPr>
        <w:t>Таблица штрафов</w:t>
      </w:r>
    </w:p>
    <w:p w14:paraId="39568AAB" w14:textId="2635C87B" w:rsidR="00F85D6D" w:rsidRPr="00292D44" w:rsidRDefault="00F85D6D" w:rsidP="00546A03">
      <w:pPr>
        <w:pStyle w:val="a6"/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210"/>
        <w:tblW w:w="9498" w:type="dxa"/>
        <w:tblInd w:w="-5" w:type="dxa"/>
        <w:tblLook w:val="04A0" w:firstRow="1" w:lastRow="0" w:firstColumn="1" w:lastColumn="0" w:noHBand="0" w:noVBand="1"/>
      </w:tblPr>
      <w:tblGrid>
        <w:gridCol w:w="7580"/>
        <w:gridCol w:w="1918"/>
      </w:tblGrid>
      <w:tr w:rsidR="001B3488" w:rsidRPr="00292D44" w14:paraId="04A3362E" w14:textId="77777777" w:rsidTr="00526CED">
        <w:trPr>
          <w:trHeight w:val="308"/>
        </w:trPr>
        <w:tc>
          <w:tcPr>
            <w:tcW w:w="7580" w:type="dxa"/>
          </w:tcPr>
          <w:p w14:paraId="5203AC21" w14:textId="77777777" w:rsidR="00BE07F9" w:rsidRPr="00292D44" w:rsidRDefault="00BE07F9" w:rsidP="00A236B1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 xml:space="preserve">Порча браслета                                       </w:t>
            </w:r>
          </w:p>
        </w:tc>
        <w:tc>
          <w:tcPr>
            <w:tcW w:w="1918" w:type="dxa"/>
          </w:tcPr>
          <w:p w14:paraId="71EF4E7E" w14:textId="000CE201" w:rsidR="00BE07F9" w:rsidRPr="00292D44" w:rsidRDefault="001B3488" w:rsidP="002D1208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E07F9" w:rsidRPr="00292D44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,00</w:t>
            </w:r>
            <w:r w:rsidR="00BE07F9" w:rsidRPr="00292D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₽</w:t>
            </w:r>
          </w:p>
        </w:tc>
      </w:tr>
      <w:tr w:rsidR="001B3488" w:rsidRPr="00292D44" w14:paraId="6B458881" w14:textId="77777777" w:rsidTr="00526CED">
        <w:trPr>
          <w:trHeight w:val="299"/>
        </w:trPr>
        <w:tc>
          <w:tcPr>
            <w:tcW w:w="7580" w:type="dxa"/>
          </w:tcPr>
          <w:p w14:paraId="046246AD" w14:textId="77777777" w:rsidR="00BE07F9" w:rsidRPr="00292D44" w:rsidRDefault="00BE07F9" w:rsidP="00A236B1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 xml:space="preserve">Утрата браслета                                        </w:t>
            </w:r>
          </w:p>
        </w:tc>
        <w:tc>
          <w:tcPr>
            <w:tcW w:w="1918" w:type="dxa"/>
          </w:tcPr>
          <w:p w14:paraId="493E04A8" w14:textId="3A26C629" w:rsidR="00BE07F9" w:rsidRPr="00292D44" w:rsidRDefault="00BE07F9" w:rsidP="002D1208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92D44">
              <w:rPr>
                <w:rFonts w:ascii="Times New Roman" w:hAnsi="Times New Roman" w:cs="Times New Roman"/>
                <w:color w:val="000000" w:themeColor="text1"/>
              </w:rPr>
              <w:t>300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,00</w:t>
            </w:r>
            <w:r w:rsidRPr="00292D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₽</w:t>
            </w:r>
          </w:p>
        </w:tc>
      </w:tr>
      <w:tr w:rsidR="001B3488" w:rsidRPr="00292D44" w14:paraId="4894DEDC" w14:textId="77777777" w:rsidTr="00526CED">
        <w:trPr>
          <w:trHeight w:val="20"/>
        </w:trPr>
        <w:tc>
          <w:tcPr>
            <w:tcW w:w="7580" w:type="dxa"/>
          </w:tcPr>
          <w:p w14:paraId="6592B725" w14:textId="77777777" w:rsidR="00BE07F9" w:rsidRPr="00292D44" w:rsidRDefault="00BE07F9" w:rsidP="00A236B1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 xml:space="preserve">Утрата фирменного номерка из гардероба                </w:t>
            </w:r>
          </w:p>
        </w:tc>
        <w:tc>
          <w:tcPr>
            <w:tcW w:w="1918" w:type="dxa"/>
          </w:tcPr>
          <w:p w14:paraId="4888F110" w14:textId="45F27381" w:rsidR="00BE07F9" w:rsidRPr="00292D44" w:rsidRDefault="001B3488" w:rsidP="002D1208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E07F9" w:rsidRPr="00292D44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,00</w:t>
            </w:r>
            <w:r w:rsidR="00BE07F9" w:rsidRPr="00292D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₽</w:t>
            </w:r>
          </w:p>
        </w:tc>
      </w:tr>
      <w:tr w:rsidR="001B3488" w:rsidRPr="00292D44" w14:paraId="240CD423" w14:textId="77777777" w:rsidTr="00526CED">
        <w:trPr>
          <w:trHeight w:val="326"/>
        </w:trPr>
        <w:tc>
          <w:tcPr>
            <w:tcW w:w="7580" w:type="dxa"/>
          </w:tcPr>
          <w:p w14:paraId="123674EB" w14:textId="77777777" w:rsidR="00BE07F9" w:rsidRPr="00292D44" w:rsidRDefault="00BE07F9" w:rsidP="00A236B1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 xml:space="preserve">Утрата /порча жилета                             </w:t>
            </w:r>
          </w:p>
        </w:tc>
        <w:tc>
          <w:tcPr>
            <w:tcW w:w="1918" w:type="dxa"/>
          </w:tcPr>
          <w:p w14:paraId="4E300A6D" w14:textId="716E4BFC" w:rsidR="00BE07F9" w:rsidRPr="00292D44" w:rsidRDefault="00BE07F9" w:rsidP="002D1208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92D44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,00</w:t>
            </w:r>
            <w:r w:rsidRPr="00292D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₽</w:t>
            </w:r>
          </w:p>
        </w:tc>
      </w:tr>
      <w:tr w:rsidR="001B3488" w:rsidRPr="00292D44" w14:paraId="64181A16" w14:textId="77777777" w:rsidTr="00526CED">
        <w:trPr>
          <w:trHeight w:val="20"/>
        </w:trPr>
        <w:tc>
          <w:tcPr>
            <w:tcW w:w="7580" w:type="dxa"/>
          </w:tcPr>
          <w:p w14:paraId="1B3302B5" w14:textId="77777777" w:rsidR="00BE07F9" w:rsidRPr="00292D44" w:rsidRDefault="00BE07F9" w:rsidP="00A236B1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 xml:space="preserve">Утрата / порча полотенца                       </w:t>
            </w:r>
          </w:p>
        </w:tc>
        <w:tc>
          <w:tcPr>
            <w:tcW w:w="1918" w:type="dxa"/>
          </w:tcPr>
          <w:p w14:paraId="0EFB91E1" w14:textId="0BF3A92B" w:rsidR="00BE07F9" w:rsidRPr="00292D44" w:rsidRDefault="001B3488" w:rsidP="002D1208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E07F9" w:rsidRPr="00292D44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,00</w:t>
            </w:r>
            <w:r w:rsidR="00BE07F9" w:rsidRPr="00292D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₽</w:t>
            </w:r>
          </w:p>
        </w:tc>
      </w:tr>
      <w:tr w:rsidR="001B3488" w:rsidRPr="00292D44" w14:paraId="795981BE" w14:textId="77777777" w:rsidTr="00526CED">
        <w:trPr>
          <w:trHeight w:val="20"/>
        </w:trPr>
        <w:tc>
          <w:tcPr>
            <w:tcW w:w="7580" w:type="dxa"/>
          </w:tcPr>
          <w:p w14:paraId="0BADA46C" w14:textId="77777777" w:rsidR="00BE07F9" w:rsidRPr="00292D44" w:rsidRDefault="00BE07F9" w:rsidP="00A236B1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 xml:space="preserve">Утрата / порча простыни                        </w:t>
            </w:r>
          </w:p>
        </w:tc>
        <w:tc>
          <w:tcPr>
            <w:tcW w:w="1918" w:type="dxa"/>
          </w:tcPr>
          <w:p w14:paraId="1F898254" w14:textId="48DF1B9C" w:rsidR="00BE07F9" w:rsidRPr="00292D44" w:rsidRDefault="00BE07F9" w:rsidP="002D1208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,00</w:t>
            </w:r>
            <w:r w:rsidRPr="00292D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₽</w:t>
            </w:r>
          </w:p>
        </w:tc>
      </w:tr>
      <w:tr w:rsidR="001B3488" w:rsidRPr="00292D44" w14:paraId="7373D98D" w14:textId="77777777" w:rsidTr="00526CED">
        <w:trPr>
          <w:trHeight w:val="20"/>
        </w:trPr>
        <w:tc>
          <w:tcPr>
            <w:tcW w:w="7580" w:type="dxa"/>
          </w:tcPr>
          <w:p w14:paraId="79D33CD2" w14:textId="77777777" w:rsidR="00BE07F9" w:rsidRPr="00292D44" w:rsidRDefault="00BE07F9" w:rsidP="00A236B1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 xml:space="preserve">Утрата / порча халата                             </w:t>
            </w:r>
          </w:p>
        </w:tc>
        <w:tc>
          <w:tcPr>
            <w:tcW w:w="1918" w:type="dxa"/>
          </w:tcPr>
          <w:p w14:paraId="37D14C96" w14:textId="48AF48E5" w:rsidR="00BE07F9" w:rsidRPr="00292D44" w:rsidRDefault="00BE07F9" w:rsidP="002D1208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92D44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,00</w:t>
            </w:r>
            <w:r w:rsidRPr="00292D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₽</w:t>
            </w:r>
          </w:p>
        </w:tc>
      </w:tr>
      <w:tr w:rsidR="001B3488" w:rsidRPr="00292D44" w14:paraId="52A8D75C" w14:textId="77777777" w:rsidTr="00526CED">
        <w:trPr>
          <w:trHeight w:val="20"/>
        </w:trPr>
        <w:tc>
          <w:tcPr>
            <w:tcW w:w="7580" w:type="dxa"/>
          </w:tcPr>
          <w:p w14:paraId="3E6DE5DE" w14:textId="77777777" w:rsidR="00BE07F9" w:rsidRPr="00292D44" w:rsidRDefault="00BE07F9" w:rsidP="00A236B1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>Утрата /порча воротничка / нарукавников</w:t>
            </w:r>
            <w:r w:rsidRPr="00292D44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 </w:t>
            </w:r>
            <w:r w:rsidRPr="00292D44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918" w:type="dxa"/>
          </w:tcPr>
          <w:p w14:paraId="19184201" w14:textId="525CA440" w:rsidR="00BE07F9" w:rsidRPr="00292D44" w:rsidRDefault="00BE07F9" w:rsidP="002D1208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>350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,00 ₽</w:t>
            </w:r>
          </w:p>
        </w:tc>
      </w:tr>
      <w:tr w:rsidR="001B3488" w:rsidRPr="00292D44" w14:paraId="22311055" w14:textId="77777777" w:rsidTr="00526CED">
        <w:trPr>
          <w:trHeight w:val="20"/>
        </w:trPr>
        <w:tc>
          <w:tcPr>
            <w:tcW w:w="7580" w:type="dxa"/>
          </w:tcPr>
          <w:p w14:paraId="325ACAB3" w14:textId="77777777" w:rsidR="00BE07F9" w:rsidRPr="00292D44" w:rsidRDefault="00BE07F9" w:rsidP="00A236B1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eastAsia="SimSun" w:hAnsi="Times New Roman" w:cs="Times New Roman"/>
                <w:color w:val="000000" w:themeColor="text1"/>
              </w:rPr>
              <w:t>Утеря/порча надувного жилета</w:t>
            </w:r>
          </w:p>
        </w:tc>
        <w:tc>
          <w:tcPr>
            <w:tcW w:w="1918" w:type="dxa"/>
          </w:tcPr>
          <w:p w14:paraId="601F0C8B" w14:textId="4D23E28F" w:rsidR="00BE07F9" w:rsidRPr="00292D44" w:rsidRDefault="00BE07F9" w:rsidP="002D1208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eastAsia="SimSun" w:hAnsi="Times New Roman" w:cs="Times New Roman"/>
                <w:color w:val="000000" w:themeColor="text1"/>
              </w:rPr>
              <w:t>300</w:t>
            </w:r>
            <w:r w:rsidR="00F85D6D" w:rsidRPr="00292D44">
              <w:rPr>
                <w:rFonts w:ascii="Times New Roman" w:eastAsia="SimSun" w:hAnsi="Times New Roman" w:cs="Times New Roman"/>
                <w:color w:val="000000" w:themeColor="text1"/>
              </w:rPr>
              <w:t>,00</w:t>
            </w:r>
            <w:r w:rsidRPr="00292D44"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₽</w:t>
            </w:r>
          </w:p>
        </w:tc>
      </w:tr>
      <w:tr w:rsidR="001B3488" w:rsidRPr="00292D44" w14:paraId="382CF700" w14:textId="77777777" w:rsidTr="00526CED">
        <w:trPr>
          <w:trHeight w:val="20"/>
        </w:trPr>
        <w:tc>
          <w:tcPr>
            <w:tcW w:w="7580" w:type="dxa"/>
          </w:tcPr>
          <w:p w14:paraId="5D89A66D" w14:textId="5DD71572" w:rsidR="00BE07F9" w:rsidRPr="00292D44" w:rsidRDefault="00BE07F9" w:rsidP="00A236B1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292D44">
              <w:rPr>
                <w:rFonts w:ascii="Times New Roman" w:eastAsia="SimSun" w:hAnsi="Times New Roman" w:cs="Times New Roman"/>
                <w:color w:val="000000" w:themeColor="text1"/>
              </w:rPr>
              <w:t>Утеря/порча ключа от раздевалки</w:t>
            </w:r>
          </w:p>
        </w:tc>
        <w:tc>
          <w:tcPr>
            <w:tcW w:w="1918" w:type="dxa"/>
          </w:tcPr>
          <w:p w14:paraId="04C29724" w14:textId="2572FD94" w:rsidR="00BE07F9" w:rsidRPr="00292D44" w:rsidRDefault="00BE07F9" w:rsidP="002D1208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contextualSpacing/>
              <w:jc w:val="center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292D44">
              <w:rPr>
                <w:rFonts w:ascii="Times New Roman" w:eastAsia="SimSun" w:hAnsi="Times New Roman" w:cs="Times New Roman"/>
                <w:color w:val="000000" w:themeColor="text1"/>
              </w:rPr>
              <w:t>500</w:t>
            </w:r>
            <w:r w:rsidR="00F85D6D" w:rsidRPr="00292D44">
              <w:rPr>
                <w:rFonts w:ascii="Times New Roman" w:eastAsia="SimSun" w:hAnsi="Times New Roman" w:cs="Times New Roman"/>
                <w:color w:val="000000" w:themeColor="text1"/>
              </w:rPr>
              <w:t>,00</w:t>
            </w:r>
            <w:r w:rsidRPr="00292D44"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₽</w:t>
            </w:r>
          </w:p>
        </w:tc>
      </w:tr>
      <w:tr w:rsidR="001B3488" w:rsidRPr="00292D44" w14:paraId="0B1556B4" w14:textId="77777777" w:rsidTr="00526CED">
        <w:trPr>
          <w:trHeight w:val="20"/>
        </w:trPr>
        <w:tc>
          <w:tcPr>
            <w:tcW w:w="7580" w:type="dxa"/>
          </w:tcPr>
          <w:p w14:paraId="300C9A4F" w14:textId="1251362C" w:rsidR="00BE07F9" w:rsidRPr="00292D44" w:rsidRDefault="00BE07F9" w:rsidP="00A236B1">
            <w:pPr>
              <w:tabs>
                <w:tab w:val="left" w:pos="0"/>
              </w:tabs>
              <w:suppressAutoHyphens/>
              <w:spacing w:after="18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>За курение табака, электронных сигарет и систем нагревания табака на</w:t>
            </w:r>
            <w:r w:rsidR="00A236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2D44">
              <w:rPr>
                <w:rFonts w:ascii="Times New Roman" w:hAnsi="Times New Roman" w:cs="Times New Roman"/>
                <w:color w:val="000000" w:themeColor="text1"/>
              </w:rPr>
              <w:t xml:space="preserve">территории Аквапарка                                              </w:t>
            </w:r>
          </w:p>
        </w:tc>
        <w:tc>
          <w:tcPr>
            <w:tcW w:w="1918" w:type="dxa"/>
          </w:tcPr>
          <w:p w14:paraId="6E88A456" w14:textId="562861EB" w:rsidR="00BE07F9" w:rsidRPr="00292D44" w:rsidRDefault="00BE07F9" w:rsidP="002D1208">
            <w:pPr>
              <w:tabs>
                <w:tab w:val="left" w:pos="0"/>
              </w:tabs>
              <w:suppressAutoHyphens/>
              <w:spacing w:after="180" w:line="276" w:lineRule="auto"/>
              <w:ind w:left="567" w:hanging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D4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2D44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,00</w:t>
            </w:r>
            <w:r w:rsidRPr="00292D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5D6D" w:rsidRPr="00292D44">
              <w:rPr>
                <w:rFonts w:ascii="Times New Roman" w:hAnsi="Times New Roman" w:cs="Times New Roman"/>
                <w:color w:val="000000" w:themeColor="text1"/>
              </w:rPr>
              <w:t>₽</w:t>
            </w:r>
          </w:p>
        </w:tc>
      </w:tr>
    </w:tbl>
    <w:p w14:paraId="4CABFAC0" w14:textId="77777777" w:rsidR="00BE07F9" w:rsidRPr="00292D44" w:rsidRDefault="00BE07F9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CBF7CE6" w14:textId="2DAE87AA" w:rsidR="00A20AA2" w:rsidRPr="00292D44" w:rsidRDefault="00A20AA2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9278BFF" w14:textId="77777777" w:rsidR="00A20AA2" w:rsidRPr="00292D44" w:rsidRDefault="00A20AA2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D32ACFF" w14:textId="2087E72C" w:rsidR="00631F15" w:rsidRPr="00292D44" w:rsidRDefault="00631F15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C239A09" w14:textId="77777777" w:rsidR="00631F15" w:rsidRPr="00292D44" w:rsidRDefault="00631F15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CD93E95" w14:textId="26886976" w:rsidR="00631F15" w:rsidRDefault="00631F15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4D54E09" w14:textId="236BF123" w:rsidR="00A90CB2" w:rsidRDefault="00A90CB2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2950B6C6" w14:textId="34C6FC3D" w:rsidR="00631F15" w:rsidRDefault="00631F15" w:rsidP="00A90CB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6DB49C" w14:textId="2164E512" w:rsidR="00A90CB2" w:rsidRPr="00A90CB2" w:rsidRDefault="00A90CB2" w:rsidP="00A90CB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9A4D86" w14:textId="725AA47D" w:rsidR="00A236B1" w:rsidRDefault="00A236B1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CA7E1D2" w14:textId="2E7E6638" w:rsidR="00A236B1" w:rsidRDefault="00A236B1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2157D33A" w14:textId="0BAC229B" w:rsidR="00A236B1" w:rsidRDefault="00A236B1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ACACEEC" w14:textId="2E019A93" w:rsidR="00A236B1" w:rsidRDefault="00A236B1" w:rsidP="00A90CB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97782E" w14:textId="2738DEC7" w:rsidR="00A90CB2" w:rsidRPr="00A90CB2" w:rsidRDefault="00A90CB2" w:rsidP="00A90CB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8089B2" w14:textId="1B46ED52" w:rsidR="00631F15" w:rsidRPr="00292D44" w:rsidRDefault="00631F15" w:rsidP="00546A03">
      <w:pPr>
        <w:pStyle w:val="a6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CD1BBFA" w14:textId="64D51997" w:rsidR="00FF012F" w:rsidRDefault="00FF012F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22D8607C" w14:textId="412008F0" w:rsidR="00887F99" w:rsidRDefault="00887F99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F563A65" w14:textId="0544610A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7D9EAE5" w14:textId="3EB8C4B8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7DE7D99" w14:textId="7623CCFB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4CE4864" w14:textId="208F024E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9BD26B9" w14:textId="488361A5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345D9FE" w14:textId="1F5EA922" w:rsidR="00D03235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D8B345A" w14:textId="77777777" w:rsidR="00126276" w:rsidRDefault="00126276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BD60289" w14:textId="62C02B01" w:rsidR="00D03235" w:rsidRPr="00292D44" w:rsidRDefault="00D03235" w:rsidP="00546A03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D0EF95B" w14:textId="70E4520A" w:rsidR="00A20AA2" w:rsidRPr="00292D44" w:rsidRDefault="00A20AA2" w:rsidP="00546A03">
      <w:pPr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  <w:color w:val="000000" w:themeColor="text1"/>
        </w:rPr>
      </w:pPr>
    </w:p>
    <w:p w14:paraId="7DFF9FF6" w14:textId="77777777" w:rsidR="0094554A" w:rsidRDefault="0094554A" w:rsidP="0094554A">
      <w:pPr>
        <w:tabs>
          <w:tab w:val="left" w:pos="0"/>
        </w:tabs>
        <w:spacing w:line="276" w:lineRule="auto"/>
        <w:ind w:left="567" w:hanging="567"/>
        <w:jc w:val="right"/>
        <w:rPr>
          <w:rFonts w:ascii="Times New Roman" w:hAnsi="Times New Roman" w:cs="Times New Roman"/>
          <w:i/>
          <w:color w:val="000000" w:themeColor="text1"/>
        </w:rPr>
      </w:pPr>
      <w:bookmarkStart w:id="1" w:name="_Hlk161823149"/>
      <w:r w:rsidRPr="00292D44">
        <w:rPr>
          <w:rFonts w:ascii="Times New Roman" w:hAnsi="Times New Roman" w:cs="Times New Roman"/>
          <w:i/>
          <w:color w:val="000000" w:themeColor="text1"/>
        </w:rPr>
        <w:t>Приложение №1.</w:t>
      </w:r>
    </w:p>
    <w:p w14:paraId="52A8A690" w14:textId="77777777" w:rsidR="0094554A" w:rsidRPr="00292D44" w:rsidRDefault="0094554A" w:rsidP="0094554A">
      <w:pPr>
        <w:tabs>
          <w:tab w:val="left" w:pos="0"/>
        </w:tabs>
        <w:spacing w:line="276" w:lineRule="auto"/>
        <w:ind w:left="567" w:hanging="567"/>
        <w:jc w:val="right"/>
        <w:rPr>
          <w:rFonts w:ascii="Times New Roman" w:hAnsi="Times New Roman" w:cs="Times New Roman"/>
          <w:b/>
          <w:i/>
          <w:caps/>
          <w:color w:val="000000" w:themeColor="text1"/>
        </w:rPr>
      </w:pPr>
    </w:p>
    <w:p w14:paraId="2B0AC871" w14:textId="77777777" w:rsidR="0094554A" w:rsidRPr="008C4B72" w:rsidRDefault="0094554A" w:rsidP="0094554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  <w:t>Расписка</w:t>
      </w:r>
    </w:p>
    <w:p w14:paraId="57B860A1" w14:textId="77777777" w:rsidR="0094554A" w:rsidRPr="008C4B72" w:rsidRDefault="0094554A" w:rsidP="0094554A">
      <w:pPr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  <w:t>об ознакомлении с Правилами посещения Аквапарка «Питерлэнд»</w:t>
      </w:r>
    </w:p>
    <w:p w14:paraId="575FE890" w14:textId="77777777" w:rsidR="0094554A" w:rsidRPr="008C4B72" w:rsidRDefault="0094554A" w:rsidP="0094554A">
      <w:pPr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</w:p>
    <w:p w14:paraId="1569C19E" w14:textId="77777777" w:rsidR="0094554A" w:rsidRPr="008C4B72" w:rsidRDefault="0094554A" w:rsidP="0094554A">
      <w:pPr>
        <w:tabs>
          <w:tab w:val="left" w:pos="0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Я, 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 Дата рождения ______________________,</w:t>
      </w:r>
    </w:p>
    <w:p w14:paraId="1535940E" w14:textId="77777777" w:rsidR="0094554A" w:rsidRPr="008C4B72" w:rsidRDefault="0094554A" w:rsidP="0094554A">
      <w:pPr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(Фамилия Имя Отчество и дата рождения полностью)</w:t>
      </w:r>
    </w:p>
    <w:p w14:paraId="437DA5C4" w14:textId="77777777" w:rsidR="0094554A" w:rsidRPr="008C4B72" w:rsidRDefault="0094554A" w:rsidP="0094554A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ознакомлен(а) с Правилами посещения Аквапарка «</w:t>
      </w:r>
      <w:proofErr w:type="spellStart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Питерлэнд</w:t>
      </w:r>
      <w:proofErr w:type="spellEnd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», утвержденными в ООО «</w:t>
      </w:r>
      <w:proofErr w:type="spellStart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Питерлэнд</w:t>
      </w:r>
      <w:proofErr w:type="spellEnd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Аква-</w:t>
      </w:r>
      <w:proofErr w:type="spellStart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Спа</w:t>
      </w:r>
      <w:proofErr w:type="spellEnd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» «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01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августа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г., они мне понятны, и я обязуюсь их соблюдать в полном объеме.</w:t>
      </w:r>
    </w:p>
    <w:p w14:paraId="464D3163" w14:textId="77777777" w:rsidR="0094554A" w:rsidRPr="008C4B72" w:rsidRDefault="0094554A" w:rsidP="0094554A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 ознакомлен(а) и мне понятно, что пользование водными аттракционами, горками, бассейнами, саунами, банями и душевыми осуществляется под мою, а также других Посетителей Аквапарка ответственность, при строгом соблюдении правил поведения и инструкций их использования, размещенных при входе на каждом вышеперечисленном объекте Аква-зоны и Банного комплекса Аквапарка. </w:t>
      </w:r>
    </w:p>
    <w:p w14:paraId="1A6C6CFF" w14:textId="77777777" w:rsidR="0094554A" w:rsidRPr="008C4B72" w:rsidRDefault="0094554A" w:rsidP="0094554A">
      <w:pPr>
        <w:tabs>
          <w:tab w:val="left" w:pos="0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Акцепт публичной оферты означает, </w:t>
      </w: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что Посетитель полностью и безоговорочно согласен со всеми предложениями Правил и равносилен заключению договора об оказании услуг в Аквапарке «</w:t>
      </w:r>
      <w:proofErr w:type="spellStart"/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Питерлэнд</w:t>
      </w:r>
      <w:proofErr w:type="spellEnd"/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» ООО «</w:t>
      </w:r>
      <w:proofErr w:type="spellStart"/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Питерлэнд</w:t>
      </w:r>
      <w:proofErr w:type="spellEnd"/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Аква-</w:t>
      </w:r>
      <w:proofErr w:type="spellStart"/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Спа</w:t>
      </w:r>
      <w:proofErr w:type="spellEnd"/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»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. В случае если Посетитель не согласен с каким-либо пунктом Правил, Аквапарк предлагает отказаться от заключения Договора и пользования услугами Аквапарка. Договор вступает в силу с даты осуществления Исполнителем оплаты за услуги. Частичный акцепт, а ровно акцепт на иных условиях (не предусмотренных публичной офертой) не допускается.</w:t>
      </w:r>
    </w:p>
    <w:p w14:paraId="4C9E37CC" w14:textId="77777777" w:rsidR="0094554A" w:rsidRPr="008C4B72" w:rsidRDefault="0094554A" w:rsidP="0094554A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моем </w:t>
      </w: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сопровождении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и </w:t>
      </w: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под моим контролем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находятся несовершеннолетние дети, за которых я несу полную ответственность и которым мной до входа через контрольно-пропускную систему (турникет) на территорию Аквапарка разъяснены Правила посещения Аквапарка «</w:t>
      </w:r>
      <w:proofErr w:type="spellStart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Питерлэнд</w:t>
      </w:r>
      <w:proofErr w:type="spellEnd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», утвержденные ООО «</w:t>
      </w:r>
      <w:proofErr w:type="spellStart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Питерлэнд</w:t>
      </w:r>
      <w:proofErr w:type="spellEnd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Аква-</w:t>
      </w:r>
      <w:proofErr w:type="spellStart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Спа</w:t>
      </w:r>
      <w:proofErr w:type="spellEnd"/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» «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01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августа 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</w:t>
      </w:r>
    </w:p>
    <w:p w14:paraId="6CCF59AF" w14:textId="77777777" w:rsidR="0094554A" w:rsidRPr="008C4B72" w:rsidRDefault="0094554A" w:rsidP="0094554A">
      <w:pPr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8C4B72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Необходимо указать полностью Ф И. О. и дату рождения несовершеннолетнего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>):</w:t>
      </w:r>
    </w:p>
    <w:p w14:paraId="69B080D6" w14:textId="77777777" w:rsidR="0094554A" w:rsidRPr="008C4B72" w:rsidRDefault="0094554A" w:rsidP="0094554A">
      <w:p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1. ___________________________________________________ дата рождения____________________</w:t>
      </w:r>
    </w:p>
    <w:p w14:paraId="334B9218" w14:textId="77777777" w:rsidR="0094554A" w:rsidRPr="008C4B72" w:rsidRDefault="0094554A" w:rsidP="0094554A">
      <w:p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 ___________________________________________________ дата рождения____________________ </w:t>
      </w:r>
    </w:p>
    <w:p w14:paraId="75308253" w14:textId="77777777" w:rsidR="0094554A" w:rsidRPr="008C4B72" w:rsidRDefault="0094554A" w:rsidP="0094554A">
      <w:p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3. ___________________________________________________ дата рождения____________________</w:t>
      </w:r>
    </w:p>
    <w:p w14:paraId="6104A1A9" w14:textId="77777777" w:rsidR="0094554A" w:rsidRPr="008C4B72" w:rsidRDefault="0094554A" w:rsidP="0094554A">
      <w:p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4. ___________________________________________________ дата рождения____________________</w:t>
      </w:r>
    </w:p>
    <w:p w14:paraId="09BAC5D0" w14:textId="77777777" w:rsidR="0094554A" w:rsidRPr="008C4B72" w:rsidRDefault="0094554A" w:rsidP="0094554A">
      <w:p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5. ___________________________________________________ дата рождения____________________</w:t>
      </w:r>
    </w:p>
    <w:p w14:paraId="5D4361E0" w14:textId="77777777" w:rsidR="0094554A" w:rsidRPr="008C4B72" w:rsidRDefault="0094554A" w:rsidP="0094554A">
      <w:pPr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ВЫБРАННЫЙ ТАРИФ</w:t>
      </w:r>
    </w:p>
    <w:tbl>
      <w:tblPr>
        <w:tblW w:w="10897" w:type="dxa"/>
        <w:tblInd w:w="137" w:type="dxa"/>
        <w:tblLook w:val="04A0" w:firstRow="1" w:lastRow="0" w:firstColumn="1" w:lastColumn="0" w:noHBand="0" w:noVBand="1"/>
      </w:tblPr>
      <w:tblGrid>
        <w:gridCol w:w="1408"/>
        <w:gridCol w:w="3685"/>
        <w:gridCol w:w="1407"/>
        <w:gridCol w:w="4397"/>
      </w:tblGrid>
      <w:tr w:rsidR="0094554A" w:rsidRPr="008C4B72" w14:paraId="785EA0F1" w14:textId="77777777" w:rsidTr="00B72DDC">
        <w:trPr>
          <w:trHeight w:val="29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9BE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B964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 часа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Взрослый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579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7CC1E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Пенсионны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й</w:t>
            </w:r>
          </w:p>
        </w:tc>
      </w:tr>
      <w:tr w:rsidR="0094554A" w:rsidRPr="008C4B72" w14:paraId="659A2E59" w14:textId="77777777" w:rsidTr="00B72DDC">
        <w:trPr>
          <w:trHeight w:val="24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3C1A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BA9B6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5 часов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Взрослый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CB0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CBDCD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Безграничные возможности</w:t>
            </w:r>
          </w:p>
        </w:tc>
      </w:tr>
      <w:tr w:rsidR="0094554A" w:rsidRPr="008C4B72" w14:paraId="63F86740" w14:textId="77777777" w:rsidTr="00B72DDC">
        <w:trPr>
          <w:trHeight w:val="5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41B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19F9A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Детский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116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A602D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Защитник</w:t>
            </w:r>
          </w:p>
        </w:tc>
      </w:tr>
    </w:tbl>
    <w:tbl>
      <w:tblPr>
        <w:tblStyle w:val="a5"/>
        <w:tblpPr w:leftFromText="180" w:rightFromText="180" w:vertAnchor="text" w:horzAnchor="margin" w:tblpX="-10" w:tblpY="238"/>
        <w:tblW w:w="9634" w:type="dxa"/>
        <w:tblLook w:val="04A0" w:firstRow="1" w:lastRow="0" w:firstColumn="1" w:lastColumn="0" w:noHBand="0" w:noVBand="1"/>
      </w:tblPr>
      <w:tblGrid>
        <w:gridCol w:w="2269"/>
        <w:gridCol w:w="7365"/>
      </w:tblGrid>
      <w:tr w:rsidR="0094554A" w:rsidRPr="008C4B72" w14:paraId="4E1E46B6" w14:textId="77777777" w:rsidTr="00B72DDC">
        <w:trPr>
          <w:trHeight w:val="307"/>
        </w:trPr>
        <w:tc>
          <w:tcPr>
            <w:tcW w:w="2269" w:type="dxa"/>
            <w:vAlign w:val="center"/>
          </w:tcPr>
          <w:p w14:paraId="4B9DF856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rPr>
                <w:b/>
                <w:color w:val="000000" w:themeColor="text1"/>
                <w:sz w:val="22"/>
                <w:szCs w:val="22"/>
              </w:rPr>
            </w:pPr>
            <w:r w:rsidRPr="008C4B72">
              <w:rPr>
                <w:b/>
                <w:color w:val="000000" w:themeColor="text1"/>
                <w:sz w:val="22"/>
                <w:szCs w:val="22"/>
              </w:rPr>
              <w:t>ДРУГОЙ ТАРИФ</w:t>
            </w:r>
          </w:p>
        </w:tc>
        <w:tc>
          <w:tcPr>
            <w:tcW w:w="7365" w:type="dxa"/>
            <w:vAlign w:val="center"/>
          </w:tcPr>
          <w:p w14:paraId="064CDF46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A8B9C7D" w14:textId="77777777" w:rsidR="0094554A" w:rsidRPr="008C4B72" w:rsidRDefault="0094554A" w:rsidP="0094554A">
      <w:pPr>
        <w:tabs>
          <w:tab w:val="left" w:pos="0"/>
        </w:tabs>
        <w:suppressAutoHyphens/>
        <w:spacing w:after="18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2"/>
          <w:szCs w:val="22"/>
        </w:rPr>
      </w:pPr>
    </w:p>
    <w:p w14:paraId="58FF6896" w14:textId="77777777" w:rsidR="0094554A" w:rsidRPr="008C4B72" w:rsidRDefault="0094554A" w:rsidP="0094554A">
      <w:pPr>
        <w:tabs>
          <w:tab w:val="left" w:pos="0"/>
        </w:tabs>
        <w:suppressAutoHyphens/>
        <w:spacing w:after="18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Режим работы Аквапарка: с 15.00 до 22.30 по понедельникам, кроме праздничных дней, с 10.00 до 22.30 со вторника по воскресенье. </w:t>
      </w:r>
      <w:r w:rsidRPr="000C075F">
        <w:rPr>
          <w:rFonts w:ascii="Times New Roman" w:hAnsi="Times New Roman" w:cs="Times New Roman"/>
          <w:color w:val="000000" w:themeColor="text1"/>
        </w:rPr>
        <w:t xml:space="preserve">Допуск на все аттракционы, в Банный комплекс, Аква-зону и </w:t>
      </w:r>
      <w:proofErr w:type="spellStart"/>
      <w:r w:rsidRPr="000C075F">
        <w:rPr>
          <w:rFonts w:ascii="Times New Roman" w:hAnsi="Times New Roman" w:cs="Times New Roman"/>
          <w:color w:val="000000" w:themeColor="text1"/>
        </w:rPr>
        <w:t>Активити</w:t>
      </w:r>
      <w:proofErr w:type="spellEnd"/>
      <w:r w:rsidRPr="000C075F">
        <w:rPr>
          <w:rFonts w:ascii="Times New Roman" w:hAnsi="Times New Roman" w:cs="Times New Roman"/>
          <w:color w:val="000000" w:themeColor="text1"/>
        </w:rPr>
        <w:t xml:space="preserve"> парк заканчивается в 22.15. </w:t>
      </w:r>
      <w:r w:rsidRPr="000C075F">
        <w:rPr>
          <w:rFonts w:ascii="Times New Roman" w:eastAsia="SimSun" w:hAnsi="Times New Roman" w:cs="Times New Roman"/>
          <w:b/>
          <w:color w:val="000000" w:themeColor="text1"/>
          <w:sz w:val="22"/>
          <w:szCs w:val="22"/>
        </w:rPr>
        <w:t xml:space="preserve">Посетитель </w:t>
      </w:r>
      <w:r w:rsidRPr="008C4B72">
        <w:rPr>
          <w:rFonts w:ascii="Times New Roman" w:eastAsia="SimSun" w:hAnsi="Times New Roman" w:cs="Times New Roman"/>
          <w:b/>
          <w:color w:val="000000" w:themeColor="text1"/>
          <w:sz w:val="22"/>
          <w:szCs w:val="22"/>
        </w:rPr>
        <w:t xml:space="preserve">обязан покинуть территорию Аквапарка в 22.30 (пересечь </w:t>
      </w: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контрольно-пропускную систему (турникет</w:t>
      </w:r>
      <w:r w:rsidRPr="008C4B72">
        <w:rPr>
          <w:rFonts w:ascii="Times New Roman" w:eastAsia="SimSun" w:hAnsi="Times New Roman" w:cs="Times New Roman"/>
          <w:b/>
          <w:color w:val="000000" w:themeColor="text1"/>
          <w:sz w:val="22"/>
          <w:szCs w:val="22"/>
        </w:rPr>
        <w:t>).</w:t>
      </w:r>
      <w:r w:rsidRPr="008C4B72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 Дополнительное время пребывания оплачивается согласно тарифам Аквапарка.                   </w:t>
      </w:r>
    </w:p>
    <w:p w14:paraId="595C2206" w14:textId="77777777" w:rsidR="0094554A" w:rsidRPr="008C4B72" w:rsidRDefault="0094554A" w:rsidP="0094554A">
      <w:p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8ED32" wp14:editId="30A05C8D">
                <wp:simplePos x="0" y="0"/>
                <wp:positionH relativeFrom="margin">
                  <wp:align>left</wp:align>
                </wp:positionH>
                <wp:positionV relativeFrom="paragraph">
                  <wp:posOffset>22694</wp:posOffset>
                </wp:positionV>
                <wp:extent cx="174928" cy="151075"/>
                <wp:effectExtent l="57150" t="19050" r="73025" b="971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5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A383" id="Прямоугольник 3" o:spid="_x0000_s1026" style="position:absolute;margin-left:0;margin-top:1.8pt;width:13.75pt;height:11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" filled="f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Я - турист в Санкт-Петербурге                                                                               </w:t>
      </w:r>
    </w:p>
    <w:p w14:paraId="3E9230B9" w14:textId="77777777" w:rsidR="0094554A" w:rsidRPr="008C4B72" w:rsidRDefault="0094554A" w:rsidP="0094554A">
      <w:p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B4858" wp14:editId="32E31782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74929" cy="151075"/>
                <wp:effectExtent l="57150" t="19050" r="73025" b="971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8617C" id="Прямоугольник 5" o:spid="_x0000_s1026" style="position:absolute;margin-left:0;margin-top:1.75pt;width:13.75pt;height:11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" filled="f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Я согласен на получение информационных SMS- сообщений о новостях, акциях аквапарка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94554A" w:rsidRPr="008C4B72" w14:paraId="21761082" w14:textId="77777777" w:rsidTr="00B72DDC">
        <w:trPr>
          <w:trHeight w:val="268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0963FC4E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321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C4B72">
              <w:rPr>
                <w:b/>
                <w:color w:val="000000" w:themeColor="text1"/>
                <w:sz w:val="22"/>
                <w:szCs w:val="22"/>
              </w:rPr>
              <w:t>КОНТАКТНЫЙ ТЕЛЕФОН</w:t>
            </w:r>
          </w:p>
        </w:tc>
        <w:tc>
          <w:tcPr>
            <w:tcW w:w="501" w:type="dxa"/>
            <w:vAlign w:val="center"/>
          </w:tcPr>
          <w:p w14:paraId="5BD300AB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</w:tcPr>
          <w:p w14:paraId="48CD9323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11927897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3B28E849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2B641189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39018684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0A925651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2B06052B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</w:tcPr>
          <w:p w14:paraId="21010EC0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409FA435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476B5188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7B23A4CC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964225E" w14:textId="77777777" w:rsidR="0094554A" w:rsidRPr="008C4B72" w:rsidRDefault="0094554A" w:rsidP="0094554A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ПОДПИСЬ 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                     </w:t>
      </w: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ДАТА </w:t>
      </w:r>
      <w:r w:rsidRPr="008C4B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 20_____ г. </w:t>
      </w:r>
    </w:p>
    <w:p w14:paraId="21875381" w14:textId="77777777" w:rsidR="0094554A" w:rsidRPr="008C4B72" w:rsidRDefault="0094554A" w:rsidP="0094554A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B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Если Вы хотите получить электронный чек, то укажите, пожалуйста, адрес электронной почты: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94554A" w:rsidRPr="008C4B72" w14:paraId="645EF5A1" w14:textId="77777777" w:rsidTr="00B72DDC">
        <w:trPr>
          <w:trHeight w:val="383"/>
          <w:jc w:val="center"/>
        </w:trPr>
        <w:tc>
          <w:tcPr>
            <w:tcW w:w="9634" w:type="dxa"/>
          </w:tcPr>
          <w:p w14:paraId="5F9B5028" w14:textId="77777777" w:rsidR="0094554A" w:rsidRPr="008C4B72" w:rsidRDefault="0094554A" w:rsidP="00B72DDC">
            <w:pPr>
              <w:tabs>
                <w:tab w:val="left" w:pos="0"/>
              </w:tabs>
              <w:spacing w:line="276" w:lineRule="auto"/>
              <w:ind w:left="567" w:hanging="56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bookmarkEnd w:id="1"/>
    <w:p w14:paraId="31A4EBA7" w14:textId="77777777" w:rsidR="00DD02DE" w:rsidRPr="00895417" w:rsidRDefault="00DD02DE" w:rsidP="00DD02DE">
      <w:pPr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895417">
        <w:rPr>
          <w:rFonts w:ascii="Times New Roman" w:hAnsi="Times New Roman" w:cs="Times New Roman"/>
          <w:i/>
          <w:color w:val="000000" w:themeColor="text1"/>
        </w:rPr>
        <w:t>Приложение №2.</w:t>
      </w:r>
    </w:p>
    <w:p w14:paraId="1EF12D14" w14:textId="77777777" w:rsidR="00DD02DE" w:rsidRPr="00292D44" w:rsidRDefault="00DD02DE" w:rsidP="00DD02DE">
      <w:pPr>
        <w:pStyle w:val="a6"/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55B0FB7" w14:textId="77777777" w:rsidR="00DD02DE" w:rsidRDefault="00DD02DE" w:rsidP="00DD02DE">
      <w:pPr>
        <w:pStyle w:val="a6"/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292D44">
        <w:rPr>
          <w:rFonts w:ascii="Times New Roman" w:hAnsi="Times New Roman" w:cs="Times New Roman"/>
          <w:b/>
          <w:color w:val="000000" w:themeColor="text1"/>
        </w:rPr>
        <w:t>Прейскурант цен на услуги</w:t>
      </w:r>
      <w:r>
        <w:rPr>
          <w:rFonts w:ascii="Times New Roman" w:hAnsi="Times New Roman" w:cs="Times New Roman"/>
          <w:b/>
          <w:color w:val="000000" w:themeColor="text1"/>
        </w:rPr>
        <w:t xml:space="preserve"> (тарифы)</w:t>
      </w:r>
      <w:r w:rsidRPr="00292D4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176A2D8" w14:textId="77777777" w:rsidR="00DD02DE" w:rsidRPr="00292D44" w:rsidRDefault="00DD02DE" w:rsidP="00DD02DE">
      <w:pPr>
        <w:pStyle w:val="a6"/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А</w:t>
      </w:r>
      <w:r w:rsidRPr="00292D44">
        <w:rPr>
          <w:rFonts w:ascii="Times New Roman" w:hAnsi="Times New Roman" w:cs="Times New Roman"/>
          <w:b/>
          <w:color w:val="000000" w:themeColor="text1"/>
        </w:rPr>
        <w:t>к</w:t>
      </w:r>
      <w:r w:rsidRPr="00292D44">
        <w:rPr>
          <w:rFonts w:ascii="Times New Roman" w:hAnsi="Times New Roman" w:cs="Times New Roman"/>
          <w:b/>
        </w:rPr>
        <w:t>вапарка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Питерлэнд</w:t>
      </w:r>
      <w:proofErr w:type="spellEnd"/>
      <w:r>
        <w:rPr>
          <w:rFonts w:ascii="Times New Roman" w:hAnsi="Times New Roman" w:cs="Times New Roman"/>
          <w:b/>
        </w:rPr>
        <w:t>»</w:t>
      </w:r>
    </w:p>
    <w:p w14:paraId="2F51F743" w14:textId="77777777" w:rsidR="00DD02DE" w:rsidRDefault="00DD02DE" w:rsidP="00DD02DE">
      <w:pPr>
        <w:pStyle w:val="a6"/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</w:rPr>
      </w:pPr>
    </w:p>
    <w:tbl>
      <w:tblPr>
        <w:tblStyle w:val="-1"/>
        <w:tblW w:w="9616" w:type="dxa"/>
        <w:tblInd w:w="137" w:type="dxa"/>
        <w:tblLook w:val="04A0" w:firstRow="1" w:lastRow="0" w:firstColumn="1" w:lastColumn="0" w:noHBand="0" w:noVBand="1"/>
      </w:tblPr>
      <w:tblGrid>
        <w:gridCol w:w="1143"/>
        <w:gridCol w:w="6034"/>
        <w:gridCol w:w="2439"/>
      </w:tblGrid>
      <w:tr w:rsidR="00DD02DE" w:rsidRPr="00620244" w14:paraId="607F0A33" w14:textId="77777777" w:rsidTr="00B72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7687810E" w14:textId="77777777" w:rsidR="00DD02DE" w:rsidRPr="00620244" w:rsidRDefault="00DD02DE" w:rsidP="00B72DDC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2024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№ </w:t>
            </w:r>
          </w:p>
          <w:p w14:paraId="476EED5F" w14:textId="77777777" w:rsidR="00DD02DE" w:rsidRPr="00620244" w:rsidRDefault="00DD02DE" w:rsidP="00B72DDC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20244">
              <w:rPr>
                <w:rFonts w:ascii="Times New Roman" w:hAnsi="Times New Roman" w:cs="Times New Roman"/>
                <w:b w:val="0"/>
                <w:color w:val="000000" w:themeColor="text1"/>
              </w:rPr>
              <w:t>п/п</w:t>
            </w:r>
          </w:p>
        </w:tc>
        <w:tc>
          <w:tcPr>
            <w:tcW w:w="6034" w:type="dxa"/>
          </w:tcPr>
          <w:p w14:paraId="059535F3" w14:textId="77777777" w:rsidR="00DD02DE" w:rsidRPr="00620244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620244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</w:t>
            </w:r>
            <w:proofErr w:type="spellEnd"/>
            <w:r w:rsidRPr="0062024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0244">
              <w:rPr>
                <w:rFonts w:ascii="Times New Roman" w:hAnsi="Times New Roman" w:cs="Times New Roman"/>
                <w:b w:val="0"/>
                <w:color w:val="000000" w:themeColor="text1"/>
              </w:rPr>
              <w:t>тарифа</w:t>
            </w:r>
            <w:proofErr w:type="spellEnd"/>
            <w:r w:rsidRPr="0062024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</w:t>
            </w:r>
            <w:proofErr w:type="spellStart"/>
            <w:r w:rsidRPr="00620244">
              <w:rPr>
                <w:rFonts w:ascii="Times New Roman" w:hAnsi="Times New Roman" w:cs="Times New Roman"/>
                <w:b w:val="0"/>
                <w:color w:val="000000" w:themeColor="text1"/>
              </w:rPr>
              <w:t>услуги</w:t>
            </w:r>
            <w:proofErr w:type="spellEnd"/>
            <w:r w:rsidRPr="00620244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2439" w:type="dxa"/>
          </w:tcPr>
          <w:p w14:paraId="484355FC" w14:textId="77777777" w:rsidR="00DD02DE" w:rsidRPr="00A80A57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A80A57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Цена тарифа (услуги), рублей </w:t>
            </w:r>
          </w:p>
          <w:p w14:paraId="5A4692EA" w14:textId="77777777" w:rsidR="00DD02DE" w:rsidRPr="00A80A57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A80A57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(в </w:t>
            </w:r>
            <w:proofErr w:type="spellStart"/>
            <w:r w:rsidRPr="00A80A57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т.ч</w:t>
            </w:r>
            <w:proofErr w:type="spellEnd"/>
            <w:r w:rsidRPr="00A80A57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. НДС)</w:t>
            </w:r>
          </w:p>
        </w:tc>
        <w:bookmarkStart w:id="2" w:name="_GoBack"/>
        <w:bookmarkEnd w:id="2"/>
      </w:tr>
      <w:tr w:rsidR="00DD02DE" w:rsidRPr="00885429" w14:paraId="3D2D4706" w14:textId="77777777" w:rsidTr="00B7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04B735A6" w14:textId="77777777" w:rsidR="00DD02DE" w:rsidRPr="00A80A57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034" w:type="dxa"/>
          </w:tcPr>
          <w:p w14:paraId="0391E319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Именинник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3 ч.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Взрослый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439" w:type="dxa"/>
          </w:tcPr>
          <w:p w14:paraId="0EC1D5A1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25</w:t>
            </w: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</w:tr>
      <w:tr w:rsidR="00DD02DE" w:rsidRPr="00885429" w14:paraId="4256AD47" w14:textId="77777777" w:rsidTr="00B72DD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0D0A7A3D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66002D75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Именинник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5 ч.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Взрослый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439" w:type="dxa"/>
          </w:tcPr>
          <w:p w14:paraId="2FDCBD4B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40</w:t>
            </w: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</w:tr>
      <w:tr w:rsidR="00DD02DE" w:rsidRPr="00885429" w14:paraId="4E7CD10A" w14:textId="77777777" w:rsidTr="00B7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12425E21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1721C998" w14:textId="77777777" w:rsidR="00DD02DE" w:rsidRPr="00DA5B26" w:rsidRDefault="00DD02DE" w:rsidP="00B72DDC">
            <w:pPr>
              <w:tabs>
                <w:tab w:val="left" w:pos="708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Именинник Детский</w:t>
            </w:r>
          </w:p>
        </w:tc>
        <w:tc>
          <w:tcPr>
            <w:tcW w:w="2439" w:type="dxa"/>
          </w:tcPr>
          <w:p w14:paraId="063F8924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750,00</w:t>
            </w:r>
          </w:p>
        </w:tc>
      </w:tr>
      <w:tr w:rsidR="00DD02DE" w:rsidRPr="00885429" w14:paraId="673CD301" w14:textId="77777777" w:rsidTr="00B72DD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56C57DB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487343A0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Взрослый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3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часа</w:t>
            </w:r>
            <w:proofErr w:type="spellEnd"/>
          </w:p>
        </w:tc>
        <w:tc>
          <w:tcPr>
            <w:tcW w:w="2439" w:type="dxa"/>
          </w:tcPr>
          <w:p w14:paraId="08F62D84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5</w:t>
            </w: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00,00</w:t>
            </w:r>
          </w:p>
        </w:tc>
      </w:tr>
      <w:tr w:rsidR="00DD02DE" w:rsidRPr="00885429" w14:paraId="7946027D" w14:textId="77777777" w:rsidTr="00B7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377B418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4244B152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Взрослый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5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часов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439" w:type="dxa"/>
          </w:tcPr>
          <w:p w14:paraId="60535DE5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8</w:t>
            </w: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00,00</w:t>
            </w:r>
          </w:p>
        </w:tc>
      </w:tr>
      <w:tr w:rsidR="00DD02DE" w:rsidRPr="00885429" w14:paraId="7A288955" w14:textId="77777777" w:rsidTr="00B72DD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0DDA6F9F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0FF8E422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Детский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439" w:type="dxa"/>
          </w:tcPr>
          <w:p w14:paraId="5A5496C2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1500,00</w:t>
            </w:r>
          </w:p>
        </w:tc>
      </w:tr>
      <w:tr w:rsidR="00DD02DE" w:rsidRPr="00885429" w14:paraId="60D60AFA" w14:textId="77777777" w:rsidTr="00B7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00298190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535C1235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Акция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"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Безграничные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возможности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439" w:type="dxa"/>
          </w:tcPr>
          <w:p w14:paraId="0E334B22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350,00</w:t>
            </w:r>
          </w:p>
        </w:tc>
      </w:tr>
      <w:tr w:rsidR="00DD02DE" w:rsidRPr="00885429" w14:paraId="7F3020A9" w14:textId="77777777" w:rsidTr="00B72DD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0E6FF86F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789A651B" w14:textId="77777777" w:rsidR="00DD02DE" w:rsidRPr="00E91BF8" w:rsidRDefault="00DD02DE" w:rsidP="00B72DDC">
            <w:pPr>
              <w:tabs>
                <w:tab w:val="left" w:pos="70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Тариф «Защитник»</w:t>
            </w:r>
          </w:p>
        </w:tc>
        <w:tc>
          <w:tcPr>
            <w:tcW w:w="2439" w:type="dxa"/>
          </w:tcPr>
          <w:p w14:paraId="5625B225" w14:textId="77777777" w:rsidR="00DD02DE" w:rsidRPr="00E91BF8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1000,00</w:t>
            </w:r>
          </w:p>
        </w:tc>
      </w:tr>
      <w:tr w:rsidR="00DD02DE" w:rsidRPr="00885429" w14:paraId="7809A1CF" w14:textId="77777777" w:rsidTr="00B7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7461F0D2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6C60AB30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"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Пенсионный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439" w:type="dxa"/>
          </w:tcPr>
          <w:p w14:paraId="539436DD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350,00</w:t>
            </w:r>
          </w:p>
        </w:tc>
      </w:tr>
      <w:tr w:rsidR="00DD02DE" w:rsidRPr="00885429" w14:paraId="361ED051" w14:textId="77777777" w:rsidTr="00B72DD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4918720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7DF99317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Сертификат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"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Подарочный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439" w:type="dxa"/>
          </w:tcPr>
          <w:p w14:paraId="6A8CC999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30</w:t>
            </w: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00,00</w:t>
            </w:r>
          </w:p>
        </w:tc>
      </w:tr>
      <w:tr w:rsidR="00DD02DE" w:rsidRPr="00885429" w14:paraId="6FE4660E" w14:textId="77777777" w:rsidTr="00B7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572A962E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17D04BFD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Сертификат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"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Для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двоих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439" w:type="dxa"/>
          </w:tcPr>
          <w:p w14:paraId="2CFFE441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3</w:t>
            </w: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00,00</w:t>
            </w:r>
          </w:p>
        </w:tc>
      </w:tr>
      <w:tr w:rsidR="00DD02DE" w:rsidRPr="00885429" w14:paraId="68DBF59D" w14:textId="77777777" w:rsidTr="00B72DD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82C1C20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3F3FC6F9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Сертификат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"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Семейный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439" w:type="dxa"/>
          </w:tcPr>
          <w:p w14:paraId="0CC12603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9</w:t>
            </w: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00,00</w:t>
            </w:r>
          </w:p>
        </w:tc>
      </w:tr>
      <w:tr w:rsidR="00DD02DE" w:rsidRPr="00885429" w14:paraId="0AB9173F" w14:textId="77777777" w:rsidTr="00B7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596A6E89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631F6A30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Сертификат</w:t>
            </w: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Детский</w:t>
            </w: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439" w:type="dxa"/>
          </w:tcPr>
          <w:p w14:paraId="4739AD45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5</w:t>
            </w: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00,00</w:t>
            </w:r>
          </w:p>
        </w:tc>
      </w:tr>
      <w:tr w:rsidR="00DD02DE" w:rsidRPr="00885429" w14:paraId="613A5CBB" w14:textId="77777777" w:rsidTr="00B72DD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79BD83EE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767B3C91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Прокат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сейфовой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ячейки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малой</w:t>
            </w:r>
            <w:proofErr w:type="spellEnd"/>
          </w:p>
        </w:tc>
        <w:tc>
          <w:tcPr>
            <w:tcW w:w="2439" w:type="dxa"/>
          </w:tcPr>
          <w:p w14:paraId="70CF714C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150,00</w:t>
            </w:r>
          </w:p>
        </w:tc>
      </w:tr>
      <w:tr w:rsidR="00DD02DE" w:rsidRPr="00885429" w14:paraId="1958F1D3" w14:textId="77777777" w:rsidTr="00B7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17044FF9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1B7CB55D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Прокат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сейфовой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ячейки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большой</w:t>
            </w:r>
            <w:proofErr w:type="spellEnd"/>
          </w:p>
        </w:tc>
        <w:tc>
          <w:tcPr>
            <w:tcW w:w="2439" w:type="dxa"/>
          </w:tcPr>
          <w:p w14:paraId="1A466337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</w:tr>
      <w:tr w:rsidR="00DD02DE" w:rsidRPr="00885429" w14:paraId="151A526B" w14:textId="77777777" w:rsidTr="00B72DD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0441F204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70EE2611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Штраф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утерю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браслета</w:t>
            </w:r>
            <w:proofErr w:type="spellEnd"/>
          </w:p>
        </w:tc>
        <w:tc>
          <w:tcPr>
            <w:tcW w:w="2439" w:type="dxa"/>
            <w:vAlign w:val="center"/>
          </w:tcPr>
          <w:p w14:paraId="7B37573A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3 300,00 ₽</w:t>
            </w:r>
          </w:p>
        </w:tc>
      </w:tr>
      <w:tr w:rsidR="00DD02DE" w:rsidRPr="00885429" w14:paraId="4E0E0A4E" w14:textId="77777777" w:rsidTr="00B7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DD8A093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6A94E8BD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Штраф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порчу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браслета</w:t>
            </w:r>
            <w:proofErr w:type="spellEnd"/>
          </w:p>
        </w:tc>
        <w:tc>
          <w:tcPr>
            <w:tcW w:w="2439" w:type="dxa"/>
            <w:vAlign w:val="center"/>
          </w:tcPr>
          <w:p w14:paraId="6DB1837B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500,00 ₽</w:t>
            </w:r>
          </w:p>
        </w:tc>
      </w:tr>
      <w:tr w:rsidR="00DD02DE" w:rsidRPr="00885429" w14:paraId="01AFB534" w14:textId="77777777" w:rsidTr="00B72DDC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0BAE3FA9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36CCEA65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Штраф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утерю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номерка</w:t>
            </w:r>
            <w:proofErr w:type="spellEnd"/>
          </w:p>
        </w:tc>
        <w:tc>
          <w:tcPr>
            <w:tcW w:w="2439" w:type="dxa"/>
            <w:vAlign w:val="center"/>
          </w:tcPr>
          <w:p w14:paraId="6E4900C7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300,00 ₽</w:t>
            </w:r>
          </w:p>
        </w:tc>
      </w:tr>
      <w:tr w:rsidR="00DD02DE" w:rsidRPr="00885429" w14:paraId="19B9C867" w14:textId="77777777" w:rsidTr="00B7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4CC73660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117DDA58" w14:textId="77777777" w:rsidR="00DD02DE" w:rsidRPr="00A80A57" w:rsidRDefault="00DD02DE" w:rsidP="00B72DDC">
            <w:pPr>
              <w:tabs>
                <w:tab w:val="left" w:pos="708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0A5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Штраф за утерю ключа от раздевалки</w:t>
            </w:r>
          </w:p>
        </w:tc>
        <w:tc>
          <w:tcPr>
            <w:tcW w:w="2439" w:type="dxa"/>
            <w:vAlign w:val="center"/>
          </w:tcPr>
          <w:p w14:paraId="242E27CE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500,00 ₽</w:t>
            </w:r>
          </w:p>
        </w:tc>
      </w:tr>
      <w:tr w:rsidR="00DD02DE" w:rsidRPr="00885429" w14:paraId="031F8FA0" w14:textId="77777777" w:rsidTr="00B72DD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0749E499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38D37881" w14:textId="77777777" w:rsidR="00DD02DE" w:rsidRPr="00A80A57" w:rsidRDefault="00DD02DE" w:rsidP="00B72DDC">
            <w:pPr>
              <w:tabs>
                <w:tab w:val="left" w:pos="70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0A5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Штраф за утерю/порчу полотенца</w:t>
            </w:r>
          </w:p>
        </w:tc>
        <w:tc>
          <w:tcPr>
            <w:tcW w:w="2439" w:type="dxa"/>
            <w:vAlign w:val="center"/>
          </w:tcPr>
          <w:p w14:paraId="23C2CC2D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600,00 ₽</w:t>
            </w:r>
          </w:p>
        </w:tc>
      </w:tr>
      <w:tr w:rsidR="00DD02DE" w:rsidRPr="00885429" w14:paraId="6D8DA61C" w14:textId="77777777" w:rsidTr="00B7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6CD5A638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5B569BEB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Утрата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/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порча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жилета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                             </w:t>
            </w:r>
          </w:p>
        </w:tc>
        <w:tc>
          <w:tcPr>
            <w:tcW w:w="2439" w:type="dxa"/>
            <w:vAlign w:val="center"/>
          </w:tcPr>
          <w:p w14:paraId="24A87498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1 500,00 ₽</w:t>
            </w:r>
          </w:p>
        </w:tc>
      </w:tr>
      <w:tr w:rsidR="00DD02DE" w:rsidRPr="00885429" w14:paraId="69890F62" w14:textId="77777777" w:rsidTr="00B72DDC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6E2A7788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6E3883E1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Утрата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/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порча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простыни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                        </w:t>
            </w:r>
          </w:p>
        </w:tc>
        <w:tc>
          <w:tcPr>
            <w:tcW w:w="2439" w:type="dxa"/>
            <w:vAlign w:val="center"/>
          </w:tcPr>
          <w:p w14:paraId="0928491A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500,00 ₽</w:t>
            </w:r>
          </w:p>
        </w:tc>
      </w:tr>
      <w:tr w:rsidR="00DD02DE" w:rsidRPr="00885429" w14:paraId="41EC7AC9" w14:textId="77777777" w:rsidTr="00B7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4A20117F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4B4C0862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Утрата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/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порча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халата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                             </w:t>
            </w:r>
          </w:p>
        </w:tc>
        <w:tc>
          <w:tcPr>
            <w:tcW w:w="2439" w:type="dxa"/>
            <w:vAlign w:val="center"/>
          </w:tcPr>
          <w:p w14:paraId="3EEA69E0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1 500,00 ₽</w:t>
            </w:r>
          </w:p>
        </w:tc>
      </w:tr>
      <w:tr w:rsidR="00DD02DE" w:rsidRPr="00885429" w14:paraId="032B9112" w14:textId="77777777" w:rsidTr="00B72DD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82F44A4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38691654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Утрата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/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порча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воротничка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/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нарукавников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     </w:t>
            </w:r>
          </w:p>
        </w:tc>
        <w:tc>
          <w:tcPr>
            <w:tcW w:w="2439" w:type="dxa"/>
            <w:vAlign w:val="center"/>
          </w:tcPr>
          <w:p w14:paraId="328A6AAF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350,00 ₽</w:t>
            </w:r>
          </w:p>
        </w:tc>
      </w:tr>
      <w:tr w:rsidR="00DD02DE" w:rsidRPr="00885429" w14:paraId="15489D23" w14:textId="77777777" w:rsidTr="00B7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39691CAE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107E2173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Утеря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порча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надувного</w:t>
            </w:r>
            <w:proofErr w:type="spellEnd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жилета</w:t>
            </w:r>
            <w:proofErr w:type="spellEnd"/>
          </w:p>
        </w:tc>
        <w:tc>
          <w:tcPr>
            <w:tcW w:w="2439" w:type="dxa"/>
            <w:vAlign w:val="center"/>
          </w:tcPr>
          <w:p w14:paraId="51D5E1EA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300,00 ₽</w:t>
            </w:r>
          </w:p>
        </w:tc>
      </w:tr>
      <w:tr w:rsidR="00DD02DE" w:rsidRPr="00885429" w14:paraId="47F55817" w14:textId="77777777" w:rsidTr="00B72DD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1DC0F400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0E5D64E4" w14:textId="77777777" w:rsidR="00DD02DE" w:rsidRPr="00A80A57" w:rsidRDefault="00DD02DE" w:rsidP="00B72DDC">
            <w:pPr>
              <w:tabs>
                <w:tab w:val="left" w:pos="70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0A5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За курение табака, электронных сигарет и систем нагревания табака на территории Аквапарка</w:t>
            </w: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                                            </w:t>
            </w:r>
            <w:r w:rsidRPr="00A80A5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14:paraId="2FF43DD8" w14:textId="77777777" w:rsidR="00DD02DE" w:rsidRPr="00885429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5 000,00 ₽</w:t>
            </w:r>
          </w:p>
        </w:tc>
      </w:tr>
      <w:tr w:rsidR="00DD02DE" w:rsidRPr="00620244" w14:paraId="23E80ECF" w14:textId="77777777" w:rsidTr="00B7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A415548" w14:textId="77777777" w:rsidR="00DD02DE" w:rsidRPr="00885429" w:rsidRDefault="00DD02DE" w:rsidP="00DD02DE">
            <w:pPr>
              <w:pStyle w:val="a6"/>
              <w:numPr>
                <w:ilvl w:val="0"/>
                <w:numId w:val="38"/>
              </w:num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4" w:type="dxa"/>
          </w:tcPr>
          <w:p w14:paraId="2771665A" w14:textId="77777777" w:rsidR="00DD02DE" w:rsidRPr="00A80A57" w:rsidRDefault="00DD02DE" w:rsidP="00B72DDC">
            <w:pPr>
              <w:tabs>
                <w:tab w:val="left" w:pos="708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0A57">
              <w:rPr>
                <w:rFonts w:ascii="Times New Roman" w:hAnsi="Times New Roman" w:cs="Times New Roman"/>
                <w:color w:val="000000" w:themeColor="text1"/>
                <w:lang w:val="ru-RU"/>
              </w:rPr>
              <w:t>Оплата дополнительного времени пребывания на территории Аквапарка за каждые 15 минут</w:t>
            </w:r>
          </w:p>
        </w:tc>
        <w:tc>
          <w:tcPr>
            <w:tcW w:w="2439" w:type="dxa"/>
          </w:tcPr>
          <w:p w14:paraId="44705134" w14:textId="77777777" w:rsidR="00DD02DE" w:rsidRPr="00620244" w:rsidRDefault="00DD02DE" w:rsidP="00B72DDC">
            <w:pPr>
              <w:tabs>
                <w:tab w:val="left" w:pos="708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854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150,00 ₽</w:t>
            </w:r>
          </w:p>
        </w:tc>
      </w:tr>
    </w:tbl>
    <w:p w14:paraId="188CE9A7" w14:textId="77777777" w:rsidR="00DD02DE" w:rsidRPr="008E7425" w:rsidRDefault="00DD02DE" w:rsidP="00DD02DE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33EB4058" w14:textId="1742254C" w:rsidR="00D10ABA" w:rsidRDefault="00D10ABA" w:rsidP="007C642A">
      <w:pPr>
        <w:pStyle w:val="a6"/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</w:rPr>
      </w:pPr>
    </w:p>
    <w:p w14:paraId="5F9D9D5D" w14:textId="788969CD" w:rsidR="00D10ABA" w:rsidRDefault="00D10ABA" w:rsidP="007C642A">
      <w:pPr>
        <w:pStyle w:val="a6"/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</w:rPr>
      </w:pPr>
    </w:p>
    <w:p w14:paraId="4AACD68E" w14:textId="3D20DF26" w:rsidR="00D10ABA" w:rsidRDefault="00D10ABA" w:rsidP="007C642A">
      <w:pPr>
        <w:pStyle w:val="a6"/>
        <w:tabs>
          <w:tab w:val="left" w:pos="0"/>
        </w:tabs>
        <w:spacing w:line="276" w:lineRule="auto"/>
        <w:ind w:left="567" w:hanging="567"/>
        <w:jc w:val="center"/>
        <w:rPr>
          <w:rFonts w:ascii="Times New Roman" w:hAnsi="Times New Roman" w:cs="Times New Roman"/>
        </w:rPr>
      </w:pPr>
    </w:p>
    <w:sectPr w:rsidR="00D10ABA" w:rsidSect="002D120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993" w:left="1134" w:header="420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4E6B8" w14:textId="77777777" w:rsidR="007A3DA1" w:rsidRDefault="007A3DA1" w:rsidP="00A95A50">
      <w:r>
        <w:separator/>
      </w:r>
    </w:p>
  </w:endnote>
  <w:endnote w:type="continuationSeparator" w:id="0">
    <w:p w14:paraId="736DC979" w14:textId="77777777" w:rsidR="007A3DA1" w:rsidRDefault="007A3DA1" w:rsidP="00A9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73765"/>
      <w:docPartObj>
        <w:docPartGallery w:val="Page Numbers (Bottom of Page)"/>
        <w:docPartUnique/>
      </w:docPartObj>
    </w:sdtPr>
    <w:sdtEndPr/>
    <w:sdtContent>
      <w:p w14:paraId="45E81E42" w14:textId="342D92C1" w:rsidR="009B579F" w:rsidRDefault="009B579F">
        <w:pPr>
          <w:pStyle w:val="aff4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0E1D6CE2" wp14:editId="43ECDE82">
                  <wp:extent cx="5467350" cy="45085"/>
                  <wp:effectExtent l="9525" t="9525" r="0" b="2540"/>
                  <wp:docPr id="92" name="Блок-схема: решение 9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2A22024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9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4DD9CFF" w14:textId="1BB970EA" w:rsidR="009B579F" w:rsidRDefault="009B579F">
        <w:pPr>
          <w:pStyle w:val="aff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5612A" w14:textId="77777777" w:rsidR="009B579F" w:rsidRDefault="009B579F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79791"/>
      <w:docPartObj>
        <w:docPartGallery w:val="Page Numbers (Bottom of Page)"/>
        <w:docPartUnique/>
      </w:docPartObj>
    </w:sdtPr>
    <w:sdtEndPr/>
    <w:sdtContent>
      <w:p w14:paraId="3B838F4F" w14:textId="17E05DBA" w:rsidR="009B579F" w:rsidRDefault="009B579F">
        <w:pPr>
          <w:pStyle w:val="aff4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4FF54B03" wp14:editId="7EE5FA64">
                  <wp:extent cx="5467350" cy="45085"/>
                  <wp:effectExtent l="9525" t="9525" r="0" b="2540"/>
                  <wp:docPr id="93" name="Блок-схема: решение 9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54EC4D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9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1D99CC" w14:textId="35F780FA" w:rsidR="009B579F" w:rsidRDefault="009B579F">
        <w:pPr>
          <w:pStyle w:val="aff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D02DE">
          <w:rPr>
            <w:noProof/>
          </w:rPr>
          <w:t>30</w:t>
        </w:r>
        <w:r>
          <w:fldChar w:fldCharType="end"/>
        </w:r>
      </w:p>
    </w:sdtContent>
  </w:sdt>
  <w:p w14:paraId="2A7E6B67" w14:textId="77777777" w:rsidR="009B579F" w:rsidRDefault="009B579F">
    <w:pPr>
      <w:pStyle w:val="af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377419"/>
      <w:docPartObj>
        <w:docPartGallery w:val="Page Numbers (Bottom of Page)"/>
        <w:docPartUnique/>
      </w:docPartObj>
    </w:sdtPr>
    <w:sdtEndPr>
      <w:rPr>
        <w:rFonts w:cstheme="minorHAnsi"/>
        <w:sz w:val="22"/>
      </w:rPr>
    </w:sdtEndPr>
    <w:sdtContent>
      <w:p w14:paraId="305E1E07" w14:textId="01D6545D" w:rsidR="009B579F" w:rsidRDefault="009B579F">
        <w:pPr>
          <w:pStyle w:val="aff4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12132C62" wp14:editId="61380526">
                  <wp:extent cx="5467350" cy="45085"/>
                  <wp:effectExtent l="9525" t="9525" r="0" b="2540"/>
                  <wp:docPr id="91" name="Блок-схема: решение 9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0E48C71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9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5B2B41B" w14:textId="08C261A6" w:rsidR="009B579F" w:rsidRPr="00206D95" w:rsidRDefault="009B579F">
        <w:pPr>
          <w:pStyle w:val="aff4"/>
          <w:jc w:val="center"/>
          <w:rPr>
            <w:rFonts w:cstheme="minorHAnsi"/>
            <w:sz w:val="22"/>
          </w:rPr>
        </w:pPr>
        <w:r w:rsidRPr="00206D95">
          <w:rPr>
            <w:rFonts w:cstheme="minorHAnsi"/>
            <w:sz w:val="22"/>
          </w:rPr>
          <w:fldChar w:fldCharType="begin"/>
        </w:r>
        <w:r w:rsidRPr="00206D95">
          <w:rPr>
            <w:rFonts w:cstheme="minorHAnsi"/>
            <w:sz w:val="22"/>
          </w:rPr>
          <w:instrText>PAGE    \* MERGEFORMAT</w:instrText>
        </w:r>
        <w:r w:rsidRPr="00206D95">
          <w:rPr>
            <w:rFonts w:cstheme="minorHAnsi"/>
            <w:sz w:val="22"/>
          </w:rPr>
          <w:fldChar w:fldCharType="separate"/>
        </w:r>
        <w:r w:rsidR="00DD02DE">
          <w:rPr>
            <w:rFonts w:cstheme="minorHAnsi"/>
            <w:noProof/>
            <w:sz w:val="22"/>
          </w:rPr>
          <w:t>1</w:t>
        </w:r>
        <w:r w:rsidRPr="00206D95">
          <w:rPr>
            <w:rFonts w:cstheme="minorHAnsi"/>
            <w:sz w:val="22"/>
          </w:rPr>
          <w:fldChar w:fldCharType="end"/>
        </w:r>
      </w:p>
    </w:sdtContent>
  </w:sdt>
  <w:p w14:paraId="38E0D8E5" w14:textId="77777777" w:rsidR="009B579F" w:rsidRDefault="009B579F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AAC61" w14:textId="77777777" w:rsidR="007A3DA1" w:rsidRDefault="007A3DA1" w:rsidP="00A95A50">
      <w:r>
        <w:separator/>
      </w:r>
    </w:p>
  </w:footnote>
  <w:footnote w:type="continuationSeparator" w:id="0">
    <w:p w14:paraId="02429CF0" w14:textId="77777777" w:rsidR="007A3DA1" w:rsidRDefault="007A3DA1" w:rsidP="00A9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9FE65" w14:textId="3A071AB7" w:rsidR="009B579F" w:rsidRPr="00C67A07" w:rsidRDefault="009B579F" w:rsidP="00206D95">
    <w:pPr>
      <w:pBdr>
        <w:bottom w:val="single" w:sz="4" w:space="2" w:color="auto"/>
      </w:pBdr>
      <w:tabs>
        <w:tab w:val="center" w:pos="4153"/>
        <w:tab w:val="right" w:pos="8306"/>
      </w:tabs>
      <w:rPr>
        <w:rFonts w:ascii="Times New Roman" w:hAnsi="Times New Roman"/>
        <w:b/>
        <w:bCs/>
        <w:cap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331DB" w14:textId="77777777" w:rsidR="009B579F" w:rsidRPr="00A95A50" w:rsidRDefault="009B579F" w:rsidP="00206D95">
    <w:pPr>
      <w:pBdr>
        <w:bottom w:val="single" w:sz="4" w:space="2" w:color="auto"/>
      </w:pBdr>
      <w:tabs>
        <w:tab w:val="center" w:pos="4153"/>
        <w:tab w:val="right" w:pos="8306"/>
      </w:tabs>
      <w:ind w:left="-284"/>
      <w:jc w:val="center"/>
    </w:pPr>
    <w:r w:rsidRPr="00A95A50">
      <w:rPr>
        <w:noProof/>
        <w:color w:val="1F497D"/>
        <w:lang w:eastAsia="ru-RU"/>
      </w:rPr>
      <w:drawing>
        <wp:inline distT="0" distB="0" distL="0" distR="0" wp14:anchorId="04E2BA32" wp14:editId="090DD3C1">
          <wp:extent cx="1477645" cy="893445"/>
          <wp:effectExtent l="0" t="0" r="0" b="1905"/>
          <wp:docPr id="6" name="Рисунок 6" descr="cid:image002.png@01D34809.6DFE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id:image002.png@01D34809.6DFED8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C9B3C" w14:textId="77777777" w:rsidR="009B579F" w:rsidRPr="00A95A50" w:rsidRDefault="009B579F" w:rsidP="00206D95">
    <w:pPr>
      <w:pBdr>
        <w:bottom w:val="single" w:sz="4" w:space="2" w:color="auto"/>
      </w:pBdr>
      <w:tabs>
        <w:tab w:val="center" w:pos="4153"/>
        <w:tab w:val="right" w:pos="8306"/>
      </w:tabs>
      <w:ind w:left="-284"/>
      <w:jc w:val="center"/>
      <w:rPr>
        <w:rFonts w:ascii="Times New Roman" w:hAnsi="Times New Roman"/>
        <w:b/>
        <w:bCs/>
        <w:caps/>
        <w:sz w:val="28"/>
        <w:szCs w:val="28"/>
      </w:rPr>
    </w:pPr>
    <w:r w:rsidRPr="00A95A50">
      <w:rPr>
        <w:rFonts w:ascii="Times New Roman" w:hAnsi="Times New Roman"/>
        <w:b/>
        <w:bCs/>
        <w:caps/>
        <w:sz w:val="28"/>
        <w:szCs w:val="28"/>
      </w:rPr>
      <w:t>Общество с ограниченной ответственностью</w:t>
    </w:r>
  </w:p>
  <w:p w14:paraId="1A9AD78D" w14:textId="72814071" w:rsidR="009B579F" w:rsidRPr="00206D95" w:rsidRDefault="009B579F" w:rsidP="00206D95">
    <w:pPr>
      <w:pBdr>
        <w:bottom w:val="single" w:sz="4" w:space="2" w:color="auto"/>
      </w:pBdr>
      <w:tabs>
        <w:tab w:val="center" w:pos="4153"/>
        <w:tab w:val="right" w:pos="8306"/>
      </w:tabs>
      <w:ind w:left="-284"/>
      <w:jc w:val="center"/>
      <w:rPr>
        <w:rFonts w:ascii="Times New Roman" w:hAnsi="Times New Roman"/>
        <w:b/>
        <w:bCs/>
        <w:caps/>
        <w:sz w:val="28"/>
        <w:szCs w:val="28"/>
      </w:rPr>
    </w:pPr>
    <w:r w:rsidRPr="00A95A50">
      <w:rPr>
        <w:rFonts w:ascii="Times New Roman" w:hAnsi="Times New Roman"/>
        <w:b/>
        <w:bCs/>
        <w:caps/>
        <w:sz w:val="28"/>
        <w:szCs w:val="28"/>
      </w:rPr>
      <w:t xml:space="preserve"> «Питерлэнд Аква-Спа»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2E91C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B2F2E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189B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DE3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908B4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A47D8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E9F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66B0F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02B4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E2DB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5997"/>
    <w:multiLevelType w:val="multilevel"/>
    <w:tmpl w:val="7B7EFC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8947ED"/>
    <w:multiLevelType w:val="hybridMultilevel"/>
    <w:tmpl w:val="495E1A2C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BFA7683"/>
    <w:multiLevelType w:val="hybridMultilevel"/>
    <w:tmpl w:val="A41E8108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6BF325B"/>
    <w:multiLevelType w:val="multilevel"/>
    <w:tmpl w:val="3D241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BC42B2D"/>
    <w:multiLevelType w:val="hybridMultilevel"/>
    <w:tmpl w:val="0C22EE38"/>
    <w:lvl w:ilvl="0" w:tplc="45B819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151F02"/>
    <w:multiLevelType w:val="hybridMultilevel"/>
    <w:tmpl w:val="864A3AE8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CD4E8F"/>
    <w:multiLevelType w:val="hybridMultilevel"/>
    <w:tmpl w:val="35DA4F8A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5D714F5"/>
    <w:multiLevelType w:val="hybridMultilevel"/>
    <w:tmpl w:val="7AC8C29E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85368C7"/>
    <w:multiLevelType w:val="hybridMultilevel"/>
    <w:tmpl w:val="B350AAF0"/>
    <w:lvl w:ilvl="0" w:tplc="45B819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6140B7"/>
    <w:multiLevelType w:val="hybridMultilevel"/>
    <w:tmpl w:val="CFEADF22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FBD3946"/>
    <w:multiLevelType w:val="multilevel"/>
    <w:tmpl w:val="39CE1E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6057ED"/>
    <w:multiLevelType w:val="hybridMultilevel"/>
    <w:tmpl w:val="C676253E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B190FE4"/>
    <w:multiLevelType w:val="hybridMultilevel"/>
    <w:tmpl w:val="97681EF8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D623C86"/>
    <w:multiLevelType w:val="hybridMultilevel"/>
    <w:tmpl w:val="47C4A0EC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DF2516F"/>
    <w:multiLevelType w:val="hybridMultilevel"/>
    <w:tmpl w:val="C434903A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2D73061"/>
    <w:multiLevelType w:val="multilevel"/>
    <w:tmpl w:val="804C48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7D06EC"/>
    <w:multiLevelType w:val="hybridMultilevel"/>
    <w:tmpl w:val="824889BA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59312B8"/>
    <w:multiLevelType w:val="multilevel"/>
    <w:tmpl w:val="BA920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783892"/>
    <w:multiLevelType w:val="hybridMultilevel"/>
    <w:tmpl w:val="E6724BF8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91061EB"/>
    <w:multiLevelType w:val="hybridMultilevel"/>
    <w:tmpl w:val="7F8822E6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95C47DC"/>
    <w:multiLevelType w:val="multilevel"/>
    <w:tmpl w:val="1D801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C9F5CF2"/>
    <w:multiLevelType w:val="hybridMultilevel"/>
    <w:tmpl w:val="10EA6780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0DB5CD1"/>
    <w:multiLevelType w:val="hybridMultilevel"/>
    <w:tmpl w:val="31FE4702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2AD3347"/>
    <w:multiLevelType w:val="hybridMultilevel"/>
    <w:tmpl w:val="BC849926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3600B98"/>
    <w:multiLevelType w:val="hybridMultilevel"/>
    <w:tmpl w:val="1520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D08FC"/>
    <w:multiLevelType w:val="multilevel"/>
    <w:tmpl w:val="3F8C72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FC56C2"/>
    <w:multiLevelType w:val="hybridMultilevel"/>
    <w:tmpl w:val="0C86BA14"/>
    <w:lvl w:ilvl="0" w:tplc="45B819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9E511D0"/>
    <w:multiLevelType w:val="multilevel"/>
    <w:tmpl w:val="F24A80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C15B33"/>
    <w:multiLevelType w:val="hybridMultilevel"/>
    <w:tmpl w:val="5EA2C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3"/>
  </w:num>
  <w:num w:numId="4">
    <w:abstractNumId w:val="24"/>
  </w:num>
  <w:num w:numId="5">
    <w:abstractNumId w:val="11"/>
  </w:num>
  <w:num w:numId="6">
    <w:abstractNumId w:val="26"/>
  </w:num>
  <w:num w:numId="7">
    <w:abstractNumId w:val="12"/>
  </w:num>
  <w:num w:numId="8">
    <w:abstractNumId w:val="17"/>
  </w:num>
  <w:num w:numId="9">
    <w:abstractNumId w:val="28"/>
  </w:num>
  <w:num w:numId="10">
    <w:abstractNumId w:val="22"/>
  </w:num>
  <w:num w:numId="11">
    <w:abstractNumId w:val="15"/>
  </w:num>
  <w:num w:numId="12">
    <w:abstractNumId w:val="32"/>
  </w:num>
  <w:num w:numId="13">
    <w:abstractNumId w:val="29"/>
  </w:num>
  <w:num w:numId="14">
    <w:abstractNumId w:val="33"/>
  </w:num>
  <w:num w:numId="15">
    <w:abstractNumId w:val="21"/>
  </w:num>
  <w:num w:numId="16">
    <w:abstractNumId w:val="31"/>
  </w:num>
  <w:num w:numId="17">
    <w:abstractNumId w:val="16"/>
  </w:num>
  <w:num w:numId="18">
    <w:abstractNumId w:val="23"/>
  </w:num>
  <w:num w:numId="19">
    <w:abstractNumId w:val="19"/>
  </w:num>
  <w:num w:numId="20">
    <w:abstractNumId w:val="3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  <w:num w:numId="32">
    <w:abstractNumId w:val="37"/>
  </w:num>
  <w:num w:numId="33">
    <w:abstractNumId w:val="20"/>
  </w:num>
  <w:num w:numId="34">
    <w:abstractNumId w:val="25"/>
  </w:num>
  <w:num w:numId="35">
    <w:abstractNumId w:val="10"/>
  </w:num>
  <w:num w:numId="36">
    <w:abstractNumId w:val="35"/>
  </w:num>
  <w:num w:numId="37">
    <w:abstractNumId w:val="18"/>
  </w:num>
  <w:num w:numId="38">
    <w:abstractNumId w:val="38"/>
  </w:num>
  <w:num w:numId="39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C8"/>
    <w:rsid w:val="00000D8D"/>
    <w:rsid w:val="00002B64"/>
    <w:rsid w:val="00002F9B"/>
    <w:rsid w:val="00011F7B"/>
    <w:rsid w:val="000208FC"/>
    <w:rsid w:val="00024F23"/>
    <w:rsid w:val="00025120"/>
    <w:rsid w:val="000254D0"/>
    <w:rsid w:val="000272C1"/>
    <w:rsid w:val="00035C73"/>
    <w:rsid w:val="00041C04"/>
    <w:rsid w:val="00042269"/>
    <w:rsid w:val="000463FD"/>
    <w:rsid w:val="00052C77"/>
    <w:rsid w:val="00053702"/>
    <w:rsid w:val="00053EE1"/>
    <w:rsid w:val="00054509"/>
    <w:rsid w:val="00054CE1"/>
    <w:rsid w:val="000607FF"/>
    <w:rsid w:val="000663CC"/>
    <w:rsid w:val="0006681C"/>
    <w:rsid w:val="00071BA1"/>
    <w:rsid w:val="000728D5"/>
    <w:rsid w:val="00075698"/>
    <w:rsid w:val="0007646B"/>
    <w:rsid w:val="0007687F"/>
    <w:rsid w:val="00077398"/>
    <w:rsid w:val="00083CEB"/>
    <w:rsid w:val="00086B21"/>
    <w:rsid w:val="00086F7A"/>
    <w:rsid w:val="00090578"/>
    <w:rsid w:val="00097F55"/>
    <w:rsid w:val="000A1DFA"/>
    <w:rsid w:val="000A5855"/>
    <w:rsid w:val="000B0D5A"/>
    <w:rsid w:val="000B16F5"/>
    <w:rsid w:val="000B247E"/>
    <w:rsid w:val="000C075F"/>
    <w:rsid w:val="000C165B"/>
    <w:rsid w:val="000C209F"/>
    <w:rsid w:val="000C2F0D"/>
    <w:rsid w:val="000C3EAE"/>
    <w:rsid w:val="000C7F91"/>
    <w:rsid w:val="000D4BFE"/>
    <w:rsid w:val="000D5E8F"/>
    <w:rsid w:val="000E0E75"/>
    <w:rsid w:val="000E2398"/>
    <w:rsid w:val="000E6859"/>
    <w:rsid w:val="000F0470"/>
    <w:rsid w:val="000F2610"/>
    <w:rsid w:val="000F29D9"/>
    <w:rsid w:val="000F5070"/>
    <w:rsid w:val="000F6ABC"/>
    <w:rsid w:val="000F6C6A"/>
    <w:rsid w:val="0010055B"/>
    <w:rsid w:val="00100A58"/>
    <w:rsid w:val="00113D19"/>
    <w:rsid w:val="00115ABE"/>
    <w:rsid w:val="00117FD8"/>
    <w:rsid w:val="001258D7"/>
    <w:rsid w:val="00126276"/>
    <w:rsid w:val="001354F7"/>
    <w:rsid w:val="0013706C"/>
    <w:rsid w:val="0014216B"/>
    <w:rsid w:val="00152352"/>
    <w:rsid w:val="00152E08"/>
    <w:rsid w:val="00156D7C"/>
    <w:rsid w:val="00157CC8"/>
    <w:rsid w:val="0016094D"/>
    <w:rsid w:val="001631F9"/>
    <w:rsid w:val="0016684F"/>
    <w:rsid w:val="0016735F"/>
    <w:rsid w:val="00170650"/>
    <w:rsid w:val="0017346B"/>
    <w:rsid w:val="001769F1"/>
    <w:rsid w:val="00176D79"/>
    <w:rsid w:val="00177078"/>
    <w:rsid w:val="0018025B"/>
    <w:rsid w:val="00185EFD"/>
    <w:rsid w:val="0018610C"/>
    <w:rsid w:val="001868B1"/>
    <w:rsid w:val="001A4386"/>
    <w:rsid w:val="001A52EC"/>
    <w:rsid w:val="001B0B0F"/>
    <w:rsid w:val="001B336B"/>
    <w:rsid w:val="001B3488"/>
    <w:rsid w:val="001C0FE6"/>
    <w:rsid w:val="001C3D5E"/>
    <w:rsid w:val="001C5CE5"/>
    <w:rsid w:val="001D262F"/>
    <w:rsid w:val="001D31E1"/>
    <w:rsid w:val="001D4095"/>
    <w:rsid w:val="001E3788"/>
    <w:rsid w:val="001F7486"/>
    <w:rsid w:val="002045ED"/>
    <w:rsid w:val="00204C6D"/>
    <w:rsid w:val="00206D95"/>
    <w:rsid w:val="002113AF"/>
    <w:rsid w:val="00212FAE"/>
    <w:rsid w:val="00215867"/>
    <w:rsid w:val="00234A97"/>
    <w:rsid w:val="00240651"/>
    <w:rsid w:val="00245510"/>
    <w:rsid w:val="00254D9C"/>
    <w:rsid w:val="00255235"/>
    <w:rsid w:val="0026104D"/>
    <w:rsid w:val="002649F2"/>
    <w:rsid w:val="002700D6"/>
    <w:rsid w:val="00270C33"/>
    <w:rsid w:val="00276B79"/>
    <w:rsid w:val="00280206"/>
    <w:rsid w:val="00290AEA"/>
    <w:rsid w:val="00292D44"/>
    <w:rsid w:val="00295B2D"/>
    <w:rsid w:val="00295B34"/>
    <w:rsid w:val="002A673B"/>
    <w:rsid w:val="002A7088"/>
    <w:rsid w:val="002A7174"/>
    <w:rsid w:val="002B73CA"/>
    <w:rsid w:val="002C2027"/>
    <w:rsid w:val="002C47F9"/>
    <w:rsid w:val="002D1208"/>
    <w:rsid w:val="002D53B0"/>
    <w:rsid w:val="002D5669"/>
    <w:rsid w:val="002D57E9"/>
    <w:rsid w:val="002D58DF"/>
    <w:rsid w:val="002D7F63"/>
    <w:rsid w:val="002F5573"/>
    <w:rsid w:val="002F7222"/>
    <w:rsid w:val="00300C0E"/>
    <w:rsid w:val="003010FC"/>
    <w:rsid w:val="003048F7"/>
    <w:rsid w:val="00304D7C"/>
    <w:rsid w:val="00305A8F"/>
    <w:rsid w:val="003138A5"/>
    <w:rsid w:val="0032009B"/>
    <w:rsid w:val="00323932"/>
    <w:rsid w:val="003258D0"/>
    <w:rsid w:val="00325A09"/>
    <w:rsid w:val="00332E16"/>
    <w:rsid w:val="00335709"/>
    <w:rsid w:val="00342FF8"/>
    <w:rsid w:val="00346D1B"/>
    <w:rsid w:val="003508F8"/>
    <w:rsid w:val="00354E0E"/>
    <w:rsid w:val="0035585D"/>
    <w:rsid w:val="003562B1"/>
    <w:rsid w:val="00357399"/>
    <w:rsid w:val="00360245"/>
    <w:rsid w:val="00360F3F"/>
    <w:rsid w:val="003612AF"/>
    <w:rsid w:val="00362BE4"/>
    <w:rsid w:val="003634FC"/>
    <w:rsid w:val="00364EFC"/>
    <w:rsid w:val="00371E61"/>
    <w:rsid w:val="003728D3"/>
    <w:rsid w:val="00373229"/>
    <w:rsid w:val="00376C0F"/>
    <w:rsid w:val="003816AC"/>
    <w:rsid w:val="0038673A"/>
    <w:rsid w:val="003933BC"/>
    <w:rsid w:val="00393877"/>
    <w:rsid w:val="00393C53"/>
    <w:rsid w:val="003A0CAE"/>
    <w:rsid w:val="003A21F0"/>
    <w:rsid w:val="003A4CB6"/>
    <w:rsid w:val="003A5F2E"/>
    <w:rsid w:val="003B1B86"/>
    <w:rsid w:val="003B6500"/>
    <w:rsid w:val="003C0391"/>
    <w:rsid w:val="003C55CB"/>
    <w:rsid w:val="003C65CF"/>
    <w:rsid w:val="003D0A13"/>
    <w:rsid w:val="003D1BB3"/>
    <w:rsid w:val="003D4AC6"/>
    <w:rsid w:val="003D771A"/>
    <w:rsid w:val="003E09E9"/>
    <w:rsid w:val="003E0C81"/>
    <w:rsid w:val="003E48C2"/>
    <w:rsid w:val="003F1F2B"/>
    <w:rsid w:val="003F22B4"/>
    <w:rsid w:val="003F657C"/>
    <w:rsid w:val="003F7CE0"/>
    <w:rsid w:val="00404685"/>
    <w:rsid w:val="00407B93"/>
    <w:rsid w:val="004124E0"/>
    <w:rsid w:val="00412704"/>
    <w:rsid w:val="00420621"/>
    <w:rsid w:val="00420644"/>
    <w:rsid w:val="0042445C"/>
    <w:rsid w:val="00424860"/>
    <w:rsid w:val="004263DA"/>
    <w:rsid w:val="004314C1"/>
    <w:rsid w:val="004347FE"/>
    <w:rsid w:val="00434CBC"/>
    <w:rsid w:val="00437F03"/>
    <w:rsid w:val="00441F81"/>
    <w:rsid w:val="00442504"/>
    <w:rsid w:val="004452B2"/>
    <w:rsid w:val="00446D1A"/>
    <w:rsid w:val="004502C6"/>
    <w:rsid w:val="00455AA9"/>
    <w:rsid w:val="00456D32"/>
    <w:rsid w:val="00461478"/>
    <w:rsid w:val="00462A09"/>
    <w:rsid w:val="004713BD"/>
    <w:rsid w:val="00471CE1"/>
    <w:rsid w:val="00474771"/>
    <w:rsid w:val="00475051"/>
    <w:rsid w:val="004758E8"/>
    <w:rsid w:val="00484A25"/>
    <w:rsid w:val="004931E3"/>
    <w:rsid w:val="00496B31"/>
    <w:rsid w:val="00496F89"/>
    <w:rsid w:val="004A2B3D"/>
    <w:rsid w:val="004A7CAE"/>
    <w:rsid w:val="004B2EA9"/>
    <w:rsid w:val="004B38A4"/>
    <w:rsid w:val="004B3E4E"/>
    <w:rsid w:val="004B44C7"/>
    <w:rsid w:val="004B4BE8"/>
    <w:rsid w:val="004B651B"/>
    <w:rsid w:val="004C03D5"/>
    <w:rsid w:val="004C0A80"/>
    <w:rsid w:val="004C0C0D"/>
    <w:rsid w:val="004C2114"/>
    <w:rsid w:val="004C267D"/>
    <w:rsid w:val="004D001C"/>
    <w:rsid w:val="004D6049"/>
    <w:rsid w:val="004D6A80"/>
    <w:rsid w:val="004E15FB"/>
    <w:rsid w:val="004E193D"/>
    <w:rsid w:val="004E30C4"/>
    <w:rsid w:val="004E59A0"/>
    <w:rsid w:val="004E7D17"/>
    <w:rsid w:val="004F134F"/>
    <w:rsid w:val="004F3755"/>
    <w:rsid w:val="004F4135"/>
    <w:rsid w:val="004F59E5"/>
    <w:rsid w:val="005026C8"/>
    <w:rsid w:val="00511088"/>
    <w:rsid w:val="00513BE9"/>
    <w:rsid w:val="00513CE1"/>
    <w:rsid w:val="00523384"/>
    <w:rsid w:val="005238CF"/>
    <w:rsid w:val="0052476C"/>
    <w:rsid w:val="00526CED"/>
    <w:rsid w:val="0052747D"/>
    <w:rsid w:val="005303C3"/>
    <w:rsid w:val="00531520"/>
    <w:rsid w:val="00531B17"/>
    <w:rsid w:val="00532B67"/>
    <w:rsid w:val="005373D6"/>
    <w:rsid w:val="0054134D"/>
    <w:rsid w:val="0054665C"/>
    <w:rsid w:val="00546A03"/>
    <w:rsid w:val="00552C0B"/>
    <w:rsid w:val="00553809"/>
    <w:rsid w:val="00561EB2"/>
    <w:rsid w:val="00563017"/>
    <w:rsid w:val="005638E5"/>
    <w:rsid w:val="00564A5C"/>
    <w:rsid w:val="005663EA"/>
    <w:rsid w:val="005729FE"/>
    <w:rsid w:val="0057466D"/>
    <w:rsid w:val="005759F8"/>
    <w:rsid w:val="005764B6"/>
    <w:rsid w:val="0058488F"/>
    <w:rsid w:val="00585F4D"/>
    <w:rsid w:val="00586637"/>
    <w:rsid w:val="0058756D"/>
    <w:rsid w:val="005901EF"/>
    <w:rsid w:val="00591A31"/>
    <w:rsid w:val="0059249C"/>
    <w:rsid w:val="005926F6"/>
    <w:rsid w:val="00594C2D"/>
    <w:rsid w:val="005A30D4"/>
    <w:rsid w:val="005A7470"/>
    <w:rsid w:val="005B3436"/>
    <w:rsid w:val="005B69C9"/>
    <w:rsid w:val="005B7843"/>
    <w:rsid w:val="005C065C"/>
    <w:rsid w:val="005C0DF2"/>
    <w:rsid w:val="005C2432"/>
    <w:rsid w:val="005C59AD"/>
    <w:rsid w:val="005C6A6A"/>
    <w:rsid w:val="005D66C2"/>
    <w:rsid w:val="005D72B6"/>
    <w:rsid w:val="005E0952"/>
    <w:rsid w:val="005E3EB5"/>
    <w:rsid w:val="005E6190"/>
    <w:rsid w:val="005F287C"/>
    <w:rsid w:val="005F3CF4"/>
    <w:rsid w:val="005F5A5A"/>
    <w:rsid w:val="0060641C"/>
    <w:rsid w:val="00607693"/>
    <w:rsid w:val="0060772C"/>
    <w:rsid w:val="00614E40"/>
    <w:rsid w:val="0062186C"/>
    <w:rsid w:val="00625DF2"/>
    <w:rsid w:val="00631F15"/>
    <w:rsid w:val="00633B4B"/>
    <w:rsid w:val="00637A23"/>
    <w:rsid w:val="0064591F"/>
    <w:rsid w:val="00652281"/>
    <w:rsid w:val="00652C7C"/>
    <w:rsid w:val="0065572B"/>
    <w:rsid w:val="00666AFC"/>
    <w:rsid w:val="0067024E"/>
    <w:rsid w:val="00673A9A"/>
    <w:rsid w:val="00681689"/>
    <w:rsid w:val="0068294D"/>
    <w:rsid w:val="00682B8A"/>
    <w:rsid w:val="00683043"/>
    <w:rsid w:val="00684592"/>
    <w:rsid w:val="00685E58"/>
    <w:rsid w:val="00695653"/>
    <w:rsid w:val="00695856"/>
    <w:rsid w:val="00695A1A"/>
    <w:rsid w:val="0069794F"/>
    <w:rsid w:val="0069798A"/>
    <w:rsid w:val="006A2015"/>
    <w:rsid w:val="006A2085"/>
    <w:rsid w:val="006A43B1"/>
    <w:rsid w:val="006A54CE"/>
    <w:rsid w:val="006A6A49"/>
    <w:rsid w:val="006B5181"/>
    <w:rsid w:val="006C2F0C"/>
    <w:rsid w:val="006C4E26"/>
    <w:rsid w:val="006C5F53"/>
    <w:rsid w:val="006C60F8"/>
    <w:rsid w:val="006D5205"/>
    <w:rsid w:val="006D5801"/>
    <w:rsid w:val="006D5AA8"/>
    <w:rsid w:val="006D5C75"/>
    <w:rsid w:val="006E07CD"/>
    <w:rsid w:val="006E2503"/>
    <w:rsid w:val="006E2FDD"/>
    <w:rsid w:val="006E3308"/>
    <w:rsid w:val="006E5EFD"/>
    <w:rsid w:val="006E7F0E"/>
    <w:rsid w:val="006F3666"/>
    <w:rsid w:val="006F4E84"/>
    <w:rsid w:val="00700D21"/>
    <w:rsid w:val="00701769"/>
    <w:rsid w:val="00701934"/>
    <w:rsid w:val="00702BE2"/>
    <w:rsid w:val="007042AF"/>
    <w:rsid w:val="0070436D"/>
    <w:rsid w:val="00716441"/>
    <w:rsid w:val="00716746"/>
    <w:rsid w:val="00721E3B"/>
    <w:rsid w:val="00722BE2"/>
    <w:rsid w:val="00731808"/>
    <w:rsid w:val="00732E20"/>
    <w:rsid w:val="007355DB"/>
    <w:rsid w:val="00735855"/>
    <w:rsid w:val="00740269"/>
    <w:rsid w:val="00744D0E"/>
    <w:rsid w:val="00745A45"/>
    <w:rsid w:val="00746318"/>
    <w:rsid w:val="007526BF"/>
    <w:rsid w:val="00752A1E"/>
    <w:rsid w:val="007708D2"/>
    <w:rsid w:val="00773773"/>
    <w:rsid w:val="0078015E"/>
    <w:rsid w:val="007801DD"/>
    <w:rsid w:val="00781F01"/>
    <w:rsid w:val="00782A6D"/>
    <w:rsid w:val="00786023"/>
    <w:rsid w:val="00786F4E"/>
    <w:rsid w:val="0079132F"/>
    <w:rsid w:val="00791491"/>
    <w:rsid w:val="007919A8"/>
    <w:rsid w:val="00793AD3"/>
    <w:rsid w:val="00797D1A"/>
    <w:rsid w:val="007A2473"/>
    <w:rsid w:val="007A3DA1"/>
    <w:rsid w:val="007A47FE"/>
    <w:rsid w:val="007A4AB6"/>
    <w:rsid w:val="007A543F"/>
    <w:rsid w:val="007A55C7"/>
    <w:rsid w:val="007A574F"/>
    <w:rsid w:val="007B0D18"/>
    <w:rsid w:val="007B4177"/>
    <w:rsid w:val="007B5B57"/>
    <w:rsid w:val="007C1CCB"/>
    <w:rsid w:val="007C378C"/>
    <w:rsid w:val="007C3C76"/>
    <w:rsid w:val="007C642A"/>
    <w:rsid w:val="007D2CD4"/>
    <w:rsid w:val="007D4067"/>
    <w:rsid w:val="007D5E5B"/>
    <w:rsid w:val="007D6475"/>
    <w:rsid w:val="007E05B4"/>
    <w:rsid w:val="007E6DA1"/>
    <w:rsid w:val="007F142E"/>
    <w:rsid w:val="007F3CD6"/>
    <w:rsid w:val="008011D2"/>
    <w:rsid w:val="0080328A"/>
    <w:rsid w:val="0080383A"/>
    <w:rsid w:val="00821124"/>
    <w:rsid w:val="00821EED"/>
    <w:rsid w:val="0082257D"/>
    <w:rsid w:val="00832574"/>
    <w:rsid w:val="008365D5"/>
    <w:rsid w:val="00841A11"/>
    <w:rsid w:val="00847B07"/>
    <w:rsid w:val="008545A5"/>
    <w:rsid w:val="00854C08"/>
    <w:rsid w:val="00857097"/>
    <w:rsid w:val="008624F2"/>
    <w:rsid w:val="008634D4"/>
    <w:rsid w:val="00863F36"/>
    <w:rsid w:val="008718E7"/>
    <w:rsid w:val="00883AD7"/>
    <w:rsid w:val="00883E08"/>
    <w:rsid w:val="00887DEC"/>
    <w:rsid w:val="00887F99"/>
    <w:rsid w:val="00890810"/>
    <w:rsid w:val="0089203D"/>
    <w:rsid w:val="00895417"/>
    <w:rsid w:val="008973F5"/>
    <w:rsid w:val="008A2526"/>
    <w:rsid w:val="008A4268"/>
    <w:rsid w:val="008B0632"/>
    <w:rsid w:val="008B0CA9"/>
    <w:rsid w:val="008B0DE6"/>
    <w:rsid w:val="008B1FAB"/>
    <w:rsid w:val="008C057F"/>
    <w:rsid w:val="008C4809"/>
    <w:rsid w:val="008C7ECB"/>
    <w:rsid w:val="008D047B"/>
    <w:rsid w:val="008D229E"/>
    <w:rsid w:val="008D2D8F"/>
    <w:rsid w:val="008D453E"/>
    <w:rsid w:val="008D6665"/>
    <w:rsid w:val="008E2D63"/>
    <w:rsid w:val="008F500B"/>
    <w:rsid w:val="00900786"/>
    <w:rsid w:val="00901559"/>
    <w:rsid w:val="00901A0A"/>
    <w:rsid w:val="00901D66"/>
    <w:rsid w:val="00906E89"/>
    <w:rsid w:val="00911C77"/>
    <w:rsid w:val="00912E52"/>
    <w:rsid w:val="00915381"/>
    <w:rsid w:val="00916273"/>
    <w:rsid w:val="00921489"/>
    <w:rsid w:val="00930440"/>
    <w:rsid w:val="00930A11"/>
    <w:rsid w:val="00932CB9"/>
    <w:rsid w:val="00932F1A"/>
    <w:rsid w:val="00934B37"/>
    <w:rsid w:val="009431D6"/>
    <w:rsid w:val="00943CFE"/>
    <w:rsid w:val="0094554A"/>
    <w:rsid w:val="0095352E"/>
    <w:rsid w:val="00954E67"/>
    <w:rsid w:val="00955476"/>
    <w:rsid w:val="00957194"/>
    <w:rsid w:val="009623F7"/>
    <w:rsid w:val="0096340A"/>
    <w:rsid w:val="009718C2"/>
    <w:rsid w:val="00976FB3"/>
    <w:rsid w:val="009838B8"/>
    <w:rsid w:val="00983991"/>
    <w:rsid w:val="0098490C"/>
    <w:rsid w:val="0098632E"/>
    <w:rsid w:val="00987109"/>
    <w:rsid w:val="00990158"/>
    <w:rsid w:val="00991E9C"/>
    <w:rsid w:val="0099248C"/>
    <w:rsid w:val="009947D4"/>
    <w:rsid w:val="00995ED8"/>
    <w:rsid w:val="009A3B9E"/>
    <w:rsid w:val="009B579F"/>
    <w:rsid w:val="009C1806"/>
    <w:rsid w:val="009D18A4"/>
    <w:rsid w:val="009D2D3F"/>
    <w:rsid w:val="009D6FBC"/>
    <w:rsid w:val="009E0892"/>
    <w:rsid w:val="009E270D"/>
    <w:rsid w:val="009E6A17"/>
    <w:rsid w:val="009E6FED"/>
    <w:rsid w:val="009F06CF"/>
    <w:rsid w:val="009F0FE6"/>
    <w:rsid w:val="009F4105"/>
    <w:rsid w:val="009F4321"/>
    <w:rsid w:val="00A01537"/>
    <w:rsid w:val="00A0419E"/>
    <w:rsid w:val="00A05325"/>
    <w:rsid w:val="00A074AE"/>
    <w:rsid w:val="00A105AB"/>
    <w:rsid w:val="00A13977"/>
    <w:rsid w:val="00A20900"/>
    <w:rsid w:val="00A20AA2"/>
    <w:rsid w:val="00A236B1"/>
    <w:rsid w:val="00A25036"/>
    <w:rsid w:val="00A31F0D"/>
    <w:rsid w:val="00A31F71"/>
    <w:rsid w:val="00A45BF8"/>
    <w:rsid w:val="00A5359A"/>
    <w:rsid w:val="00A547C6"/>
    <w:rsid w:val="00A55C02"/>
    <w:rsid w:val="00A647A6"/>
    <w:rsid w:val="00A6753E"/>
    <w:rsid w:val="00A70458"/>
    <w:rsid w:val="00A8204F"/>
    <w:rsid w:val="00A90CB2"/>
    <w:rsid w:val="00A95A50"/>
    <w:rsid w:val="00A96735"/>
    <w:rsid w:val="00AA1E8B"/>
    <w:rsid w:val="00AA27B2"/>
    <w:rsid w:val="00AA5B1C"/>
    <w:rsid w:val="00AA5C6A"/>
    <w:rsid w:val="00AA6C2B"/>
    <w:rsid w:val="00AB06B5"/>
    <w:rsid w:val="00AB10B5"/>
    <w:rsid w:val="00AB2014"/>
    <w:rsid w:val="00AB6A84"/>
    <w:rsid w:val="00AC3B00"/>
    <w:rsid w:val="00AC7AA8"/>
    <w:rsid w:val="00AD1DC4"/>
    <w:rsid w:val="00AD251F"/>
    <w:rsid w:val="00AE6799"/>
    <w:rsid w:val="00AF559C"/>
    <w:rsid w:val="00AF58D9"/>
    <w:rsid w:val="00AF5B09"/>
    <w:rsid w:val="00AF72A4"/>
    <w:rsid w:val="00B0163D"/>
    <w:rsid w:val="00B02D1B"/>
    <w:rsid w:val="00B060BB"/>
    <w:rsid w:val="00B079A9"/>
    <w:rsid w:val="00B13F64"/>
    <w:rsid w:val="00B15C4F"/>
    <w:rsid w:val="00B1772B"/>
    <w:rsid w:val="00B326DA"/>
    <w:rsid w:val="00B409EE"/>
    <w:rsid w:val="00B42542"/>
    <w:rsid w:val="00B429E7"/>
    <w:rsid w:val="00B44CB9"/>
    <w:rsid w:val="00B46B21"/>
    <w:rsid w:val="00B47413"/>
    <w:rsid w:val="00B64444"/>
    <w:rsid w:val="00B67705"/>
    <w:rsid w:val="00B70BAD"/>
    <w:rsid w:val="00B7631C"/>
    <w:rsid w:val="00B803C2"/>
    <w:rsid w:val="00B8070E"/>
    <w:rsid w:val="00B81E4B"/>
    <w:rsid w:val="00B85F8B"/>
    <w:rsid w:val="00B90156"/>
    <w:rsid w:val="00B90DAC"/>
    <w:rsid w:val="00B910AA"/>
    <w:rsid w:val="00B939FE"/>
    <w:rsid w:val="00BB2F91"/>
    <w:rsid w:val="00BB517E"/>
    <w:rsid w:val="00BB5359"/>
    <w:rsid w:val="00BB5B4B"/>
    <w:rsid w:val="00BB6D0E"/>
    <w:rsid w:val="00BC0CE8"/>
    <w:rsid w:val="00BC2644"/>
    <w:rsid w:val="00BD2EB0"/>
    <w:rsid w:val="00BD4FDB"/>
    <w:rsid w:val="00BD52C1"/>
    <w:rsid w:val="00BD5806"/>
    <w:rsid w:val="00BE07F9"/>
    <w:rsid w:val="00BE1E98"/>
    <w:rsid w:val="00BE28CD"/>
    <w:rsid w:val="00BE43D1"/>
    <w:rsid w:val="00BE57F7"/>
    <w:rsid w:val="00BE7613"/>
    <w:rsid w:val="00BF27E7"/>
    <w:rsid w:val="00BF3DC0"/>
    <w:rsid w:val="00BF429A"/>
    <w:rsid w:val="00BF5309"/>
    <w:rsid w:val="00BF5CEC"/>
    <w:rsid w:val="00BF75A7"/>
    <w:rsid w:val="00C00FF8"/>
    <w:rsid w:val="00C030C5"/>
    <w:rsid w:val="00C03438"/>
    <w:rsid w:val="00C06D30"/>
    <w:rsid w:val="00C170F7"/>
    <w:rsid w:val="00C20393"/>
    <w:rsid w:val="00C20D04"/>
    <w:rsid w:val="00C212A7"/>
    <w:rsid w:val="00C24540"/>
    <w:rsid w:val="00C25A48"/>
    <w:rsid w:val="00C30166"/>
    <w:rsid w:val="00C30B03"/>
    <w:rsid w:val="00C31FF1"/>
    <w:rsid w:val="00C35E80"/>
    <w:rsid w:val="00C40479"/>
    <w:rsid w:val="00C41E7D"/>
    <w:rsid w:val="00C44A0A"/>
    <w:rsid w:val="00C46031"/>
    <w:rsid w:val="00C466FE"/>
    <w:rsid w:val="00C5143D"/>
    <w:rsid w:val="00C51BDB"/>
    <w:rsid w:val="00C53B69"/>
    <w:rsid w:val="00C645DB"/>
    <w:rsid w:val="00C64D25"/>
    <w:rsid w:val="00C67A07"/>
    <w:rsid w:val="00C67D76"/>
    <w:rsid w:val="00C72833"/>
    <w:rsid w:val="00C743EC"/>
    <w:rsid w:val="00C74E6F"/>
    <w:rsid w:val="00C771BC"/>
    <w:rsid w:val="00C77DE7"/>
    <w:rsid w:val="00C80080"/>
    <w:rsid w:val="00C80C00"/>
    <w:rsid w:val="00C8172B"/>
    <w:rsid w:val="00C83D43"/>
    <w:rsid w:val="00C90D88"/>
    <w:rsid w:val="00C91C28"/>
    <w:rsid w:val="00C9456D"/>
    <w:rsid w:val="00C94BA3"/>
    <w:rsid w:val="00CB4C07"/>
    <w:rsid w:val="00CB6B14"/>
    <w:rsid w:val="00CB70DA"/>
    <w:rsid w:val="00CB7293"/>
    <w:rsid w:val="00CC4C0F"/>
    <w:rsid w:val="00CC556A"/>
    <w:rsid w:val="00CC5B0F"/>
    <w:rsid w:val="00CD01BE"/>
    <w:rsid w:val="00CD651A"/>
    <w:rsid w:val="00CD6E5E"/>
    <w:rsid w:val="00CD79A5"/>
    <w:rsid w:val="00CE0CA9"/>
    <w:rsid w:val="00CE17D2"/>
    <w:rsid w:val="00CE2E29"/>
    <w:rsid w:val="00CE379F"/>
    <w:rsid w:val="00CE5D96"/>
    <w:rsid w:val="00CE6792"/>
    <w:rsid w:val="00D028D0"/>
    <w:rsid w:val="00D02DAB"/>
    <w:rsid w:val="00D03235"/>
    <w:rsid w:val="00D03633"/>
    <w:rsid w:val="00D1009C"/>
    <w:rsid w:val="00D10ABA"/>
    <w:rsid w:val="00D11F41"/>
    <w:rsid w:val="00D14069"/>
    <w:rsid w:val="00D17C1A"/>
    <w:rsid w:val="00D23D6D"/>
    <w:rsid w:val="00D24AB7"/>
    <w:rsid w:val="00D26452"/>
    <w:rsid w:val="00D30B0C"/>
    <w:rsid w:val="00D33199"/>
    <w:rsid w:val="00D365FA"/>
    <w:rsid w:val="00D36A78"/>
    <w:rsid w:val="00D428A6"/>
    <w:rsid w:val="00D45AC9"/>
    <w:rsid w:val="00D47116"/>
    <w:rsid w:val="00D47B01"/>
    <w:rsid w:val="00D52825"/>
    <w:rsid w:val="00D530E3"/>
    <w:rsid w:val="00D61364"/>
    <w:rsid w:val="00D76ED3"/>
    <w:rsid w:val="00D7772A"/>
    <w:rsid w:val="00D926D0"/>
    <w:rsid w:val="00D95FDF"/>
    <w:rsid w:val="00DA0A38"/>
    <w:rsid w:val="00DA0E36"/>
    <w:rsid w:val="00DB0998"/>
    <w:rsid w:val="00DB1411"/>
    <w:rsid w:val="00DB3232"/>
    <w:rsid w:val="00DB3338"/>
    <w:rsid w:val="00DB6B04"/>
    <w:rsid w:val="00DC1881"/>
    <w:rsid w:val="00DC2E73"/>
    <w:rsid w:val="00DC501E"/>
    <w:rsid w:val="00DC56C0"/>
    <w:rsid w:val="00DC5782"/>
    <w:rsid w:val="00DD02DE"/>
    <w:rsid w:val="00DE0E75"/>
    <w:rsid w:val="00DE55DA"/>
    <w:rsid w:val="00DF6697"/>
    <w:rsid w:val="00E0385B"/>
    <w:rsid w:val="00E07593"/>
    <w:rsid w:val="00E105D7"/>
    <w:rsid w:val="00E16E62"/>
    <w:rsid w:val="00E17D26"/>
    <w:rsid w:val="00E20268"/>
    <w:rsid w:val="00E20CA0"/>
    <w:rsid w:val="00E21B91"/>
    <w:rsid w:val="00E22092"/>
    <w:rsid w:val="00E22885"/>
    <w:rsid w:val="00E24C63"/>
    <w:rsid w:val="00E32766"/>
    <w:rsid w:val="00E35415"/>
    <w:rsid w:val="00E415F9"/>
    <w:rsid w:val="00E42734"/>
    <w:rsid w:val="00E441E0"/>
    <w:rsid w:val="00E4457D"/>
    <w:rsid w:val="00E44C96"/>
    <w:rsid w:val="00E5079B"/>
    <w:rsid w:val="00E51EE9"/>
    <w:rsid w:val="00E52610"/>
    <w:rsid w:val="00E55127"/>
    <w:rsid w:val="00E60C26"/>
    <w:rsid w:val="00E61CF3"/>
    <w:rsid w:val="00E65AE8"/>
    <w:rsid w:val="00E67CA6"/>
    <w:rsid w:val="00E701DF"/>
    <w:rsid w:val="00E72914"/>
    <w:rsid w:val="00E72CAC"/>
    <w:rsid w:val="00E813D5"/>
    <w:rsid w:val="00E86D4A"/>
    <w:rsid w:val="00E93271"/>
    <w:rsid w:val="00E95232"/>
    <w:rsid w:val="00E95F07"/>
    <w:rsid w:val="00EA3103"/>
    <w:rsid w:val="00EB0AD2"/>
    <w:rsid w:val="00EB1D4F"/>
    <w:rsid w:val="00EB2238"/>
    <w:rsid w:val="00EB3255"/>
    <w:rsid w:val="00EB3C1F"/>
    <w:rsid w:val="00EC061B"/>
    <w:rsid w:val="00EC3AB1"/>
    <w:rsid w:val="00EC4CCC"/>
    <w:rsid w:val="00EC71F4"/>
    <w:rsid w:val="00EC7318"/>
    <w:rsid w:val="00ED0172"/>
    <w:rsid w:val="00ED3B62"/>
    <w:rsid w:val="00ED4D03"/>
    <w:rsid w:val="00EE6DD8"/>
    <w:rsid w:val="00EF328D"/>
    <w:rsid w:val="00EF3789"/>
    <w:rsid w:val="00EF6D7F"/>
    <w:rsid w:val="00F0019D"/>
    <w:rsid w:val="00F00CA6"/>
    <w:rsid w:val="00F01968"/>
    <w:rsid w:val="00F04A86"/>
    <w:rsid w:val="00F050FF"/>
    <w:rsid w:val="00F0641B"/>
    <w:rsid w:val="00F10B87"/>
    <w:rsid w:val="00F1559E"/>
    <w:rsid w:val="00F1763A"/>
    <w:rsid w:val="00F2061B"/>
    <w:rsid w:val="00F2165D"/>
    <w:rsid w:val="00F34ADD"/>
    <w:rsid w:val="00F43A61"/>
    <w:rsid w:val="00F51847"/>
    <w:rsid w:val="00F6088E"/>
    <w:rsid w:val="00F613E8"/>
    <w:rsid w:val="00F64842"/>
    <w:rsid w:val="00F64BD3"/>
    <w:rsid w:val="00F662AA"/>
    <w:rsid w:val="00F663D3"/>
    <w:rsid w:val="00F66907"/>
    <w:rsid w:val="00F75A20"/>
    <w:rsid w:val="00F80584"/>
    <w:rsid w:val="00F85D6D"/>
    <w:rsid w:val="00F87397"/>
    <w:rsid w:val="00F9029A"/>
    <w:rsid w:val="00F96488"/>
    <w:rsid w:val="00FA44E1"/>
    <w:rsid w:val="00FB32EB"/>
    <w:rsid w:val="00FB4B20"/>
    <w:rsid w:val="00FB543C"/>
    <w:rsid w:val="00FC03B9"/>
    <w:rsid w:val="00FC1101"/>
    <w:rsid w:val="00FC5944"/>
    <w:rsid w:val="00FC5EAF"/>
    <w:rsid w:val="00FC7B6A"/>
    <w:rsid w:val="00FD09A2"/>
    <w:rsid w:val="00FD20A4"/>
    <w:rsid w:val="00FD6AED"/>
    <w:rsid w:val="00FD754C"/>
    <w:rsid w:val="00FE1088"/>
    <w:rsid w:val="00FE1773"/>
    <w:rsid w:val="00FE1A2B"/>
    <w:rsid w:val="00FE42BD"/>
    <w:rsid w:val="00FE57D4"/>
    <w:rsid w:val="00FF012F"/>
    <w:rsid w:val="00FF2E53"/>
    <w:rsid w:val="00FF3E6F"/>
    <w:rsid w:val="00FF6FF4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23C5D"/>
  <w15:chartTrackingRefBased/>
  <w15:docId w15:val="{3B036E01-A460-4226-A9AA-D0B41544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0CA9"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C7A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C7A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C7A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C7A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C7A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C7A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C7A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C7A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C7AA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B0CA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8B0CA9"/>
    <w:pPr>
      <w:ind w:left="720"/>
      <w:contextualSpacing/>
    </w:pPr>
  </w:style>
  <w:style w:type="character" w:styleId="a7">
    <w:name w:val="Hyperlink"/>
    <w:basedOn w:val="a2"/>
    <w:uiPriority w:val="99"/>
    <w:unhideWhenUsed/>
    <w:rsid w:val="00FC5944"/>
    <w:rPr>
      <w:color w:val="0563C1" w:themeColor="hyperlink"/>
      <w:u w:val="single"/>
    </w:rPr>
  </w:style>
  <w:style w:type="table" w:customStyle="1" w:styleId="210">
    <w:name w:val="Сетка таблицы21"/>
    <w:basedOn w:val="a3"/>
    <w:next w:val="a5"/>
    <w:uiPriority w:val="59"/>
    <w:rsid w:val="00BE07F9"/>
    <w:pPr>
      <w:spacing w:after="200" w:line="276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5"/>
    <w:uiPriority w:val="59"/>
    <w:rsid w:val="00A20AA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2"/>
    <w:uiPriority w:val="99"/>
    <w:semiHidden/>
    <w:unhideWhenUsed/>
    <w:rsid w:val="005926F6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5926F6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5926F6"/>
    <w:rPr>
      <w:rFonts w:eastAsiaTheme="minorEastAsia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26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26F6"/>
    <w:rPr>
      <w:rFonts w:eastAsiaTheme="minorEastAsia"/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5926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5926F6"/>
    <w:rPr>
      <w:rFonts w:ascii="Segoe UI" w:eastAsiaTheme="minorEastAsia" w:hAnsi="Segoe UI" w:cs="Segoe UI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AC7AA8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C7AA8"/>
    <w:rPr>
      <w:rFonts w:eastAsiaTheme="minorEastAsia"/>
      <w:i/>
      <w:iCs/>
      <w:sz w:val="24"/>
      <w:szCs w:val="24"/>
    </w:rPr>
  </w:style>
  <w:style w:type="paragraph" w:styleId="af">
    <w:name w:val="envelope address"/>
    <w:basedOn w:val="a1"/>
    <w:uiPriority w:val="99"/>
    <w:semiHidden/>
    <w:unhideWhenUsed/>
    <w:rsid w:val="00AC7AA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0">
    <w:name w:val="No Spacing"/>
    <w:uiPriority w:val="1"/>
    <w:qFormat/>
    <w:rsid w:val="00AC7AA8"/>
    <w:pPr>
      <w:spacing w:after="0" w:line="240" w:lineRule="auto"/>
    </w:pPr>
    <w:rPr>
      <w:rFonts w:eastAsiaTheme="minorEastAsia"/>
      <w:sz w:val="24"/>
      <w:szCs w:val="24"/>
    </w:rPr>
  </w:style>
  <w:style w:type="paragraph" w:styleId="af1">
    <w:name w:val="header"/>
    <w:basedOn w:val="a1"/>
    <w:link w:val="af2"/>
    <w:uiPriority w:val="99"/>
    <w:unhideWhenUsed/>
    <w:rsid w:val="00AC7A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AC7AA8"/>
    <w:rPr>
      <w:rFonts w:eastAsiaTheme="minorEastAsia"/>
      <w:sz w:val="24"/>
      <w:szCs w:val="24"/>
    </w:rPr>
  </w:style>
  <w:style w:type="paragraph" w:styleId="af3">
    <w:name w:val="Intense Quote"/>
    <w:basedOn w:val="a1"/>
    <w:next w:val="a1"/>
    <w:link w:val="af4"/>
    <w:uiPriority w:val="30"/>
    <w:qFormat/>
    <w:rsid w:val="00AC7AA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2"/>
    <w:link w:val="af3"/>
    <w:uiPriority w:val="30"/>
    <w:rsid w:val="00AC7AA8"/>
    <w:rPr>
      <w:rFonts w:eastAsiaTheme="minorEastAsia"/>
      <w:i/>
      <w:iCs/>
      <w:color w:val="5B9BD5" w:themeColor="accent1"/>
      <w:sz w:val="24"/>
      <w:szCs w:val="24"/>
    </w:rPr>
  </w:style>
  <w:style w:type="paragraph" w:styleId="af5">
    <w:name w:val="Date"/>
    <w:basedOn w:val="a1"/>
    <w:next w:val="a1"/>
    <w:link w:val="af6"/>
    <w:uiPriority w:val="99"/>
    <w:semiHidden/>
    <w:unhideWhenUsed/>
    <w:rsid w:val="00AC7AA8"/>
  </w:style>
  <w:style w:type="character" w:customStyle="1" w:styleId="af6">
    <w:name w:val="Дата Знак"/>
    <w:basedOn w:val="a2"/>
    <w:link w:val="af5"/>
    <w:uiPriority w:val="99"/>
    <w:semiHidden/>
    <w:rsid w:val="00AC7AA8"/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C7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AC7A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AC7A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AC7A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AC7AA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AC7A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uiPriority w:val="9"/>
    <w:semiHidden/>
    <w:rsid w:val="00AC7A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AC7A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AC7A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7">
    <w:name w:val="Note Heading"/>
    <w:basedOn w:val="a1"/>
    <w:next w:val="a1"/>
    <w:link w:val="af8"/>
    <w:uiPriority w:val="99"/>
    <w:semiHidden/>
    <w:unhideWhenUsed/>
    <w:rsid w:val="00AC7AA8"/>
  </w:style>
  <w:style w:type="character" w:customStyle="1" w:styleId="af8">
    <w:name w:val="Заголовок записки Знак"/>
    <w:basedOn w:val="a2"/>
    <w:link w:val="af7"/>
    <w:uiPriority w:val="99"/>
    <w:semiHidden/>
    <w:rsid w:val="00AC7AA8"/>
    <w:rPr>
      <w:rFonts w:eastAsiaTheme="minorEastAsia"/>
      <w:sz w:val="24"/>
      <w:szCs w:val="24"/>
    </w:rPr>
  </w:style>
  <w:style w:type="paragraph" w:styleId="af9">
    <w:name w:val="TOC Heading"/>
    <w:basedOn w:val="1"/>
    <w:next w:val="a1"/>
    <w:uiPriority w:val="39"/>
    <w:semiHidden/>
    <w:unhideWhenUsed/>
    <w:qFormat/>
    <w:rsid w:val="00AC7AA8"/>
    <w:pPr>
      <w:outlineLvl w:val="9"/>
    </w:pPr>
  </w:style>
  <w:style w:type="paragraph" w:styleId="afa">
    <w:name w:val="toa heading"/>
    <w:basedOn w:val="a1"/>
    <w:next w:val="a1"/>
    <w:uiPriority w:val="99"/>
    <w:semiHidden/>
    <w:unhideWhenUsed/>
    <w:rsid w:val="00AC7AA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b">
    <w:name w:val="Body Text"/>
    <w:basedOn w:val="a1"/>
    <w:link w:val="afc"/>
    <w:uiPriority w:val="99"/>
    <w:semiHidden/>
    <w:unhideWhenUsed/>
    <w:rsid w:val="00AC7AA8"/>
    <w:pPr>
      <w:spacing w:after="120"/>
    </w:pPr>
  </w:style>
  <w:style w:type="character" w:customStyle="1" w:styleId="afc">
    <w:name w:val="Основной текст Знак"/>
    <w:basedOn w:val="a2"/>
    <w:link w:val="afb"/>
    <w:uiPriority w:val="99"/>
    <w:semiHidden/>
    <w:rsid w:val="00AC7AA8"/>
    <w:rPr>
      <w:rFonts w:eastAsiaTheme="minorEastAsia"/>
      <w:sz w:val="24"/>
      <w:szCs w:val="24"/>
    </w:rPr>
  </w:style>
  <w:style w:type="paragraph" w:styleId="afd">
    <w:name w:val="Body Text First Indent"/>
    <w:basedOn w:val="afb"/>
    <w:link w:val="afe"/>
    <w:uiPriority w:val="99"/>
    <w:semiHidden/>
    <w:unhideWhenUsed/>
    <w:rsid w:val="00AC7AA8"/>
    <w:pPr>
      <w:spacing w:after="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AC7AA8"/>
    <w:rPr>
      <w:rFonts w:eastAsiaTheme="minorEastAsia"/>
      <w:sz w:val="24"/>
      <w:szCs w:val="24"/>
    </w:rPr>
  </w:style>
  <w:style w:type="paragraph" w:styleId="aff">
    <w:name w:val="Body Text Indent"/>
    <w:basedOn w:val="a1"/>
    <w:link w:val="aff0"/>
    <w:uiPriority w:val="99"/>
    <w:semiHidden/>
    <w:unhideWhenUsed/>
    <w:rsid w:val="00AC7AA8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AC7AA8"/>
    <w:rPr>
      <w:rFonts w:eastAsiaTheme="minorEastAsia"/>
      <w:sz w:val="24"/>
      <w:szCs w:val="24"/>
    </w:rPr>
  </w:style>
  <w:style w:type="paragraph" w:styleId="23">
    <w:name w:val="Body Text First Indent 2"/>
    <w:basedOn w:val="aff"/>
    <w:link w:val="24"/>
    <w:uiPriority w:val="99"/>
    <w:semiHidden/>
    <w:unhideWhenUsed/>
    <w:rsid w:val="00AC7AA8"/>
    <w:pPr>
      <w:spacing w:after="0"/>
      <w:ind w:left="360" w:firstLine="360"/>
    </w:pPr>
  </w:style>
  <w:style w:type="character" w:customStyle="1" w:styleId="24">
    <w:name w:val="Красная строка 2 Знак"/>
    <w:basedOn w:val="aff0"/>
    <w:link w:val="23"/>
    <w:uiPriority w:val="99"/>
    <w:semiHidden/>
    <w:rsid w:val="00AC7AA8"/>
    <w:rPr>
      <w:rFonts w:eastAsiaTheme="minorEastAsia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AC7AA8"/>
    <w:pPr>
      <w:numPr>
        <w:numId w:val="2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C7AA8"/>
    <w:pPr>
      <w:numPr>
        <w:numId w:val="2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7AA8"/>
    <w:pPr>
      <w:numPr>
        <w:numId w:val="2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7AA8"/>
    <w:pPr>
      <w:numPr>
        <w:numId w:val="2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C7AA8"/>
    <w:pPr>
      <w:numPr>
        <w:numId w:val="25"/>
      </w:numPr>
      <w:contextualSpacing/>
    </w:pPr>
  </w:style>
  <w:style w:type="paragraph" w:styleId="aff1">
    <w:name w:val="Title"/>
    <w:basedOn w:val="a1"/>
    <w:next w:val="a1"/>
    <w:link w:val="aff2"/>
    <w:uiPriority w:val="10"/>
    <w:qFormat/>
    <w:rsid w:val="00AC7A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2"/>
    <w:link w:val="aff1"/>
    <w:uiPriority w:val="10"/>
    <w:rsid w:val="00AC7A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3">
    <w:name w:val="caption"/>
    <w:basedOn w:val="a1"/>
    <w:next w:val="a1"/>
    <w:uiPriority w:val="35"/>
    <w:semiHidden/>
    <w:unhideWhenUsed/>
    <w:qFormat/>
    <w:rsid w:val="00AC7AA8"/>
    <w:pPr>
      <w:spacing w:after="200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1"/>
    <w:link w:val="aff5"/>
    <w:uiPriority w:val="99"/>
    <w:unhideWhenUsed/>
    <w:rsid w:val="00AC7AA8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2"/>
    <w:link w:val="aff4"/>
    <w:uiPriority w:val="99"/>
    <w:rsid w:val="00AC7AA8"/>
    <w:rPr>
      <w:rFonts w:eastAsiaTheme="minorEastAsia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AC7AA8"/>
    <w:pPr>
      <w:numPr>
        <w:numId w:val="2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C7AA8"/>
    <w:pPr>
      <w:numPr>
        <w:numId w:val="2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7AA8"/>
    <w:pPr>
      <w:numPr>
        <w:numId w:val="2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7AA8"/>
    <w:pPr>
      <w:numPr>
        <w:numId w:val="2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C7AA8"/>
    <w:pPr>
      <w:numPr>
        <w:numId w:val="3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AC7AA8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(Web)"/>
    <w:basedOn w:val="a1"/>
    <w:uiPriority w:val="99"/>
    <w:semiHidden/>
    <w:unhideWhenUsed/>
    <w:rsid w:val="00AC7AA8"/>
    <w:rPr>
      <w:rFonts w:ascii="Times New Roman" w:hAnsi="Times New Roman" w:cs="Times New Roman"/>
    </w:rPr>
  </w:style>
  <w:style w:type="paragraph" w:styleId="aff7">
    <w:name w:val="Normal Indent"/>
    <w:basedOn w:val="a1"/>
    <w:uiPriority w:val="99"/>
    <w:semiHidden/>
    <w:unhideWhenUsed/>
    <w:rsid w:val="00AC7AA8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AC7AA8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AC7AA8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AC7AA8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AC7AA8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AC7AA8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AC7AA8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AC7AA8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AC7AA8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AC7AA8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AC7AA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AC7AA8"/>
    <w:rPr>
      <w:rFonts w:eastAsiaTheme="minorEastAsia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AC7AA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C7AA8"/>
    <w:rPr>
      <w:rFonts w:eastAsiaTheme="minorEastAsia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AC7AA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C7AA8"/>
    <w:rPr>
      <w:rFonts w:eastAsiaTheme="minorEastAsia"/>
      <w:sz w:val="24"/>
      <w:szCs w:val="24"/>
    </w:rPr>
  </w:style>
  <w:style w:type="paragraph" w:styleId="36">
    <w:name w:val="Body Text Indent 3"/>
    <w:basedOn w:val="a1"/>
    <w:link w:val="37"/>
    <w:uiPriority w:val="99"/>
    <w:semiHidden/>
    <w:unhideWhenUsed/>
    <w:rsid w:val="00AC7AA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C7AA8"/>
    <w:rPr>
      <w:rFonts w:eastAsiaTheme="minorEastAsia"/>
      <w:sz w:val="16"/>
      <w:szCs w:val="16"/>
    </w:rPr>
  </w:style>
  <w:style w:type="paragraph" w:styleId="aff8">
    <w:name w:val="table of figures"/>
    <w:basedOn w:val="a1"/>
    <w:next w:val="a1"/>
    <w:uiPriority w:val="99"/>
    <w:semiHidden/>
    <w:unhideWhenUsed/>
    <w:rsid w:val="00AC7AA8"/>
  </w:style>
  <w:style w:type="paragraph" w:styleId="aff9">
    <w:name w:val="Subtitle"/>
    <w:basedOn w:val="a1"/>
    <w:next w:val="a1"/>
    <w:link w:val="affa"/>
    <w:uiPriority w:val="11"/>
    <w:qFormat/>
    <w:rsid w:val="00AC7AA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a">
    <w:name w:val="Подзаголовок Знак"/>
    <w:basedOn w:val="a2"/>
    <w:link w:val="aff9"/>
    <w:uiPriority w:val="11"/>
    <w:rsid w:val="00AC7AA8"/>
    <w:rPr>
      <w:rFonts w:eastAsiaTheme="minorEastAsia"/>
      <w:color w:val="5A5A5A" w:themeColor="text1" w:themeTint="A5"/>
      <w:spacing w:val="15"/>
    </w:rPr>
  </w:style>
  <w:style w:type="paragraph" w:styleId="affb">
    <w:name w:val="Signature"/>
    <w:basedOn w:val="a1"/>
    <w:link w:val="affc"/>
    <w:uiPriority w:val="99"/>
    <w:semiHidden/>
    <w:unhideWhenUsed/>
    <w:rsid w:val="00AC7AA8"/>
    <w:pPr>
      <w:ind w:left="4252"/>
    </w:pPr>
  </w:style>
  <w:style w:type="character" w:customStyle="1" w:styleId="affc">
    <w:name w:val="Подпись Знак"/>
    <w:basedOn w:val="a2"/>
    <w:link w:val="affb"/>
    <w:uiPriority w:val="99"/>
    <w:semiHidden/>
    <w:rsid w:val="00AC7AA8"/>
    <w:rPr>
      <w:rFonts w:eastAsiaTheme="minorEastAsia"/>
      <w:sz w:val="24"/>
      <w:szCs w:val="24"/>
    </w:rPr>
  </w:style>
  <w:style w:type="paragraph" w:styleId="affd">
    <w:name w:val="Salutation"/>
    <w:basedOn w:val="a1"/>
    <w:next w:val="a1"/>
    <w:link w:val="affe"/>
    <w:uiPriority w:val="99"/>
    <w:semiHidden/>
    <w:unhideWhenUsed/>
    <w:rsid w:val="00AC7AA8"/>
  </w:style>
  <w:style w:type="character" w:customStyle="1" w:styleId="affe">
    <w:name w:val="Приветствие Знак"/>
    <w:basedOn w:val="a2"/>
    <w:link w:val="affd"/>
    <w:uiPriority w:val="99"/>
    <w:semiHidden/>
    <w:rsid w:val="00AC7AA8"/>
    <w:rPr>
      <w:rFonts w:eastAsiaTheme="minorEastAsia"/>
      <w:sz w:val="24"/>
      <w:szCs w:val="24"/>
    </w:rPr>
  </w:style>
  <w:style w:type="paragraph" w:styleId="afff">
    <w:name w:val="List Continue"/>
    <w:basedOn w:val="a1"/>
    <w:uiPriority w:val="99"/>
    <w:semiHidden/>
    <w:unhideWhenUsed/>
    <w:rsid w:val="00AC7AA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C7AA8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C7AA8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C7AA8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C7AA8"/>
    <w:pPr>
      <w:spacing w:after="120"/>
      <w:ind w:left="1415"/>
      <w:contextualSpacing/>
    </w:pPr>
  </w:style>
  <w:style w:type="paragraph" w:styleId="afff0">
    <w:name w:val="Closing"/>
    <w:basedOn w:val="a1"/>
    <w:link w:val="afff1"/>
    <w:uiPriority w:val="99"/>
    <w:semiHidden/>
    <w:unhideWhenUsed/>
    <w:rsid w:val="00AC7AA8"/>
    <w:pPr>
      <w:ind w:left="4252"/>
    </w:pPr>
  </w:style>
  <w:style w:type="character" w:customStyle="1" w:styleId="afff1">
    <w:name w:val="Прощание Знак"/>
    <w:basedOn w:val="a2"/>
    <w:link w:val="afff0"/>
    <w:uiPriority w:val="99"/>
    <w:semiHidden/>
    <w:rsid w:val="00AC7AA8"/>
    <w:rPr>
      <w:rFonts w:eastAsiaTheme="minorEastAsia"/>
      <w:sz w:val="24"/>
      <w:szCs w:val="24"/>
    </w:rPr>
  </w:style>
  <w:style w:type="paragraph" w:styleId="afff2">
    <w:name w:val="List"/>
    <w:basedOn w:val="a1"/>
    <w:uiPriority w:val="99"/>
    <w:semiHidden/>
    <w:unhideWhenUsed/>
    <w:rsid w:val="00AC7AA8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C7AA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C7AA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C7AA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C7AA8"/>
    <w:pPr>
      <w:ind w:left="1415" w:hanging="283"/>
      <w:contextualSpacing/>
    </w:pPr>
  </w:style>
  <w:style w:type="paragraph" w:styleId="afff3">
    <w:name w:val="Bibliography"/>
    <w:basedOn w:val="a1"/>
    <w:next w:val="a1"/>
    <w:uiPriority w:val="37"/>
    <w:semiHidden/>
    <w:unhideWhenUsed/>
    <w:rsid w:val="00AC7AA8"/>
  </w:style>
  <w:style w:type="paragraph" w:styleId="HTML1">
    <w:name w:val="HTML Preformatted"/>
    <w:basedOn w:val="a1"/>
    <w:link w:val="HTML2"/>
    <w:uiPriority w:val="99"/>
    <w:semiHidden/>
    <w:unhideWhenUsed/>
    <w:rsid w:val="00AC7AA8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C7AA8"/>
    <w:rPr>
      <w:rFonts w:ascii="Consolas" w:eastAsiaTheme="minorEastAsia" w:hAnsi="Consolas"/>
      <w:sz w:val="20"/>
      <w:szCs w:val="20"/>
    </w:rPr>
  </w:style>
  <w:style w:type="paragraph" w:styleId="afff4">
    <w:name w:val="Document Map"/>
    <w:basedOn w:val="a1"/>
    <w:link w:val="afff5"/>
    <w:uiPriority w:val="99"/>
    <w:semiHidden/>
    <w:unhideWhenUsed/>
    <w:rsid w:val="00AC7AA8"/>
    <w:rPr>
      <w:rFonts w:ascii="Segoe UI" w:hAnsi="Segoe UI" w:cs="Segoe UI"/>
      <w:sz w:val="16"/>
      <w:szCs w:val="16"/>
    </w:rPr>
  </w:style>
  <w:style w:type="character" w:customStyle="1" w:styleId="afff5">
    <w:name w:val="Схема документа Знак"/>
    <w:basedOn w:val="a2"/>
    <w:link w:val="afff4"/>
    <w:uiPriority w:val="99"/>
    <w:semiHidden/>
    <w:rsid w:val="00AC7AA8"/>
    <w:rPr>
      <w:rFonts w:ascii="Segoe UI" w:eastAsiaTheme="minorEastAsia" w:hAnsi="Segoe UI" w:cs="Segoe UI"/>
      <w:sz w:val="16"/>
      <w:szCs w:val="16"/>
    </w:rPr>
  </w:style>
  <w:style w:type="paragraph" w:styleId="afff6">
    <w:name w:val="table of authorities"/>
    <w:basedOn w:val="a1"/>
    <w:next w:val="a1"/>
    <w:uiPriority w:val="99"/>
    <w:semiHidden/>
    <w:unhideWhenUsed/>
    <w:rsid w:val="00AC7AA8"/>
    <w:pPr>
      <w:ind w:left="240" w:hanging="240"/>
    </w:pPr>
  </w:style>
  <w:style w:type="paragraph" w:styleId="afff7">
    <w:name w:val="Plain Text"/>
    <w:basedOn w:val="a1"/>
    <w:link w:val="afff8"/>
    <w:uiPriority w:val="99"/>
    <w:semiHidden/>
    <w:unhideWhenUsed/>
    <w:rsid w:val="00AC7AA8"/>
    <w:rPr>
      <w:rFonts w:ascii="Consolas" w:hAnsi="Consolas"/>
      <w:sz w:val="21"/>
      <w:szCs w:val="21"/>
    </w:rPr>
  </w:style>
  <w:style w:type="character" w:customStyle="1" w:styleId="afff8">
    <w:name w:val="Текст Знак"/>
    <w:basedOn w:val="a2"/>
    <w:link w:val="afff7"/>
    <w:uiPriority w:val="99"/>
    <w:semiHidden/>
    <w:rsid w:val="00AC7AA8"/>
    <w:rPr>
      <w:rFonts w:ascii="Consolas" w:eastAsiaTheme="minorEastAsia" w:hAnsi="Consolas"/>
      <w:sz w:val="21"/>
      <w:szCs w:val="21"/>
    </w:rPr>
  </w:style>
  <w:style w:type="paragraph" w:styleId="afff9">
    <w:name w:val="endnote text"/>
    <w:basedOn w:val="a1"/>
    <w:link w:val="afffa"/>
    <w:uiPriority w:val="99"/>
    <w:semiHidden/>
    <w:unhideWhenUsed/>
    <w:rsid w:val="00AC7AA8"/>
    <w:rPr>
      <w:sz w:val="20"/>
      <w:szCs w:val="20"/>
    </w:rPr>
  </w:style>
  <w:style w:type="character" w:customStyle="1" w:styleId="afffa">
    <w:name w:val="Текст концевой сноски Знак"/>
    <w:basedOn w:val="a2"/>
    <w:link w:val="afff9"/>
    <w:uiPriority w:val="99"/>
    <w:semiHidden/>
    <w:rsid w:val="00AC7AA8"/>
    <w:rPr>
      <w:rFonts w:eastAsiaTheme="minorEastAsia"/>
      <w:sz w:val="20"/>
      <w:szCs w:val="20"/>
    </w:rPr>
  </w:style>
  <w:style w:type="paragraph" w:styleId="afffb">
    <w:name w:val="macro"/>
    <w:link w:val="afffc"/>
    <w:uiPriority w:val="99"/>
    <w:semiHidden/>
    <w:unhideWhenUsed/>
    <w:rsid w:val="00AC7A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Theme="minorEastAsia" w:hAnsi="Consolas"/>
      <w:sz w:val="20"/>
      <w:szCs w:val="20"/>
    </w:rPr>
  </w:style>
  <w:style w:type="character" w:customStyle="1" w:styleId="afffc">
    <w:name w:val="Текст макроса Знак"/>
    <w:basedOn w:val="a2"/>
    <w:link w:val="afffb"/>
    <w:uiPriority w:val="99"/>
    <w:semiHidden/>
    <w:rsid w:val="00AC7AA8"/>
    <w:rPr>
      <w:rFonts w:ascii="Consolas" w:eastAsiaTheme="minorEastAsia" w:hAnsi="Consolas"/>
      <w:sz w:val="20"/>
      <w:szCs w:val="20"/>
    </w:rPr>
  </w:style>
  <w:style w:type="paragraph" w:styleId="afffd">
    <w:name w:val="footnote text"/>
    <w:basedOn w:val="a1"/>
    <w:link w:val="afffe"/>
    <w:uiPriority w:val="99"/>
    <w:semiHidden/>
    <w:unhideWhenUsed/>
    <w:rsid w:val="00AC7AA8"/>
    <w:rPr>
      <w:sz w:val="20"/>
      <w:szCs w:val="20"/>
    </w:rPr>
  </w:style>
  <w:style w:type="character" w:customStyle="1" w:styleId="afffe">
    <w:name w:val="Текст сноски Знак"/>
    <w:basedOn w:val="a2"/>
    <w:link w:val="afffd"/>
    <w:uiPriority w:val="99"/>
    <w:semiHidden/>
    <w:rsid w:val="00AC7AA8"/>
    <w:rPr>
      <w:rFonts w:eastAsiaTheme="minorEastAsia"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AC7AA8"/>
    <w:pPr>
      <w:ind w:left="240" w:hanging="240"/>
    </w:pPr>
  </w:style>
  <w:style w:type="paragraph" w:styleId="affff">
    <w:name w:val="index heading"/>
    <w:basedOn w:val="a1"/>
    <w:next w:val="13"/>
    <w:uiPriority w:val="99"/>
    <w:semiHidden/>
    <w:unhideWhenUsed/>
    <w:rsid w:val="00AC7AA8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C7AA8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AC7AA8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AC7AA8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AC7AA8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C7AA8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C7AA8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AC7AA8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AC7AA8"/>
    <w:pPr>
      <w:ind w:left="2160" w:hanging="240"/>
    </w:pPr>
  </w:style>
  <w:style w:type="paragraph" w:styleId="affff0">
    <w:name w:val="Block Text"/>
    <w:basedOn w:val="a1"/>
    <w:uiPriority w:val="99"/>
    <w:semiHidden/>
    <w:unhideWhenUsed/>
    <w:rsid w:val="00AC7AA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AC7A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AC7AA8"/>
    <w:rPr>
      <w:rFonts w:eastAsiaTheme="minorEastAsia"/>
      <w:i/>
      <w:iCs/>
      <w:color w:val="404040" w:themeColor="text1" w:themeTint="BF"/>
      <w:sz w:val="24"/>
      <w:szCs w:val="24"/>
    </w:rPr>
  </w:style>
  <w:style w:type="paragraph" w:styleId="affff1">
    <w:name w:val="Message Header"/>
    <w:basedOn w:val="a1"/>
    <w:link w:val="affff2"/>
    <w:uiPriority w:val="99"/>
    <w:semiHidden/>
    <w:unhideWhenUsed/>
    <w:rsid w:val="00AC7A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2">
    <w:name w:val="Шапка Знак"/>
    <w:basedOn w:val="a2"/>
    <w:link w:val="affff1"/>
    <w:uiPriority w:val="99"/>
    <w:semiHidden/>
    <w:rsid w:val="00AC7AA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AC7AA8"/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AC7AA8"/>
    <w:rPr>
      <w:rFonts w:eastAsiaTheme="minorEastAsia"/>
      <w:sz w:val="24"/>
      <w:szCs w:val="24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90CB2"/>
    <w:rPr>
      <w:color w:val="605E5C"/>
      <w:shd w:val="clear" w:color="auto" w:fill="E1DFDD"/>
    </w:rPr>
  </w:style>
  <w:style w:type="table" w:customStyle="1" w:styleId="2f0">
    <w:name w:val="Сетка таблицы2"/>
    <w:basedOn w:val="a3"/>
    <w:next w:val="a5"/>
    <w:uiPriority w:val="59"/>
    <w:rsid w:val="00911C7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3"/>
    <w:next w:val="a5"/>
    <w:uiPriority w:val="39"/>
    <w:rsid w:val="0089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3"/>
    <w:uiPriority w:val="60"/>
    <w:rsid w:val="0094554A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iterland.ru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7D3A-B412-4F5A-B296-B7361359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9731</Words>
  <Characters>55472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Русинова</dc:creator>
  <cp:keywords/>
  <dc:description/>
  <cp:lastModifiedBy>Оксана Русинова</cp:lastModifiedBy>
  <cp:revision>13</cp:revision>
  <cp:lastPrinted>2023-02-09T08:20:00Z</cp:lastPrinted>
  <dcterms:created xsi:type="dcterms:W3CDTF">2023-08-01T14:54:00Z</dcterms:created>
  <dcterms:modified xsi:type="dcterms:W3CDTF">2024-03-21T07:33:00Z</dcterms:modified>
</cp:coreProperties>
</file>